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59" w:rsidRDefault="003F61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6159" w:rsidRDefault="003F6159">
      <w:pPr>
        <w:pStyle w:val="ConsPlusNormal"/>
        <w:ind w:firstLine="540"/>
        <w:jc w:val="both"/>
        <w:outlineLvl w:val="0"/>
      </w:pPr>
    </w:p>
    <w:p w:rsidR="003F6159" w:rsidRDefault="003F6159">
      <w:pPr>
        <w:pStyle w:val="ConsPlusTitle"/>
        <w:jc w:val="center"/>
      </w:pPr>
      <w:r>
        <w:t>АДМИНИСТРАЦИЯ ГОРОДА НИЖНЕГО НОВГОРОДА</w:t>
      </w:r>
    </w:p>
    <w:p w:rsidR="003F6159" w:rsidRDefault="003F6159">
      <w:pPr>
        <w:pStyle w:val="ConsPlusTitle"/>
        <w:jc w:val="center"/>
      </w:pPr>
    </w:p>
    <w:p w:rsidR="003F6159" w:rsidRDefault="003F6159">
      <w:pPr>
        <w:pStyle w:val="ConsPlusTitle"/>
        <w:jc w:val="center"/>
      </w:pPr>
      <w:r>
        <w:t>ПОСТАНОВЛЕНИЕ</w:t>
      </w:r>
    </w:p>
    <w:p w:rsidR="003F6159" w:rsidRDefault="003F6159">
      <w:pPr>
        <w:pStyle w:val="ConsPlusTitle"/>
        <w:jc w:val="center"/>
      </w:pPr>
      <w:r>
        <w:t>от 20 апреля 2015 г. N 720</w:t>
      </w:r>
    </w:p>
    <w:p w:rsidR="003F6159" w:rsidRDefault="003F6159">
      <w:pPr>
        <w:pStyle w:val="ConsPlusTitle"/>
        <w:jc w:val="center"/>
      </w:pPr>
    </w:p>
    <w:p w:rsidR="003F6159" w:rsidRDefault="003F6159">
      <w:pPr>
        <w:pStyle w:val="ConsPlusTitle"/>
        <w:jc w:val="center"/>
      </w:pPr>
      <w:r>
        <w:t>О НАДЕЛЕНИИ ПОЛНОМОЧИЯМИ МКУ "ГОРОДСКОЙ ЦЕНТР</w:t>
      </w:r>
    </w:p>
    <w:p w:rsidR="003F6159" w:rsidRDefault="003F6159">
      <w:pPr>
        <w:pStyle w:val="ConsPlusTitle"/>
        <w:jc w:val="center"/>
      </w:pPr>
      <w:r>
        <w:t xml:space="preserve">ГРАДОСТРОИТЕЛЬСТВА И АРХИТЕКТУРЫ", </w:t>
      </w:r>
      <w:proofErr w:type="gramStart"/>
      <w:r>
        <w:t>ИСПОЛНЕНИИ</w:t>
      </w:r>
      <w:proofErr w:type="gramEnd"/>
      <w:r>
        <w:t xml:space="preserve"> ФУНКЦИЙ</w:t>
      </w:r>
    </w:p>
    <w:p w:rsidR="003F6159" w:rsidRDefault="003F6159">
      <w:pPr>
        <w:pStyle w:val="ConsPlusTitle"/>
        <w:jc w:val="center"/>
      </w:pPr>
      <w:r>
        <w:t>МУНИЦИПАЛЬНОГО ЗАКАЗЧИКА И О ВНЕСЕНИИ ИЗМЕНЕНИЙ</w:t>
      </w:r>
    </w:p>
    <w:p w:rsidR="003F6159" w:rsidRDefault="003F6159">
      <w:pPr>
        <w:pStyle w:val="ConsPlusTitle"/>
        <w:jc w:val="center"/>
      </w:pPr>
      <w:r>
        <w:t>В ПОСТАНОВЛЕНИЯ АДМИНИСТРАЦИИ ГОРОДА НИЖНЕГО НОВГОРОДА</w:t>
      </w:r>
    </w:p>
    <w:p w:rsidR="003F6159" w:rsidRDefault="003F61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1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159" w:rsidRDefault="003F615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159" w:rsidRDefault="003F61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159" w:rsidRDefault="003F61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159" w:rsidRDefault="003F61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Н.Новгорода от 01.09.2015 </w:t>
            </w:r>
            <w:hyperlink r:id="rId6" w:history="1">
              <w:r>
                <w:rPr>
                  <w:color w:val="0000FF"/>
                </w:rPr>
                <w:t>N 1699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6159" w:rsidRDefault="003F6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7" w:history="1">
              <w:r>
                <w:rPr>
                  <w:color w:val="0000FF"/>
                </w:rPr>
                <w:t>N 2680</w:t>
              </w:r>
            </w:hyperlink>
            <w:r>
              <w:rPr>
                <w:color w:val="392C69"/>
              </w:rPr>
              <w:t xml:space="preserve">, от 26.04.2016 </w:t>
            </w:r>
            <w:hyperlink r:id="rId8" w:history="1">
              <w:r>
                <w:rPr>
                  <w:color w:val="0000FF"/>
                </w:rPr>
                <w:t>N 1153</w:t>
              </w:r>
            </w:hyperlink>
            <w:r>
              <w:rPr>
                <w:color w:val="392C69"/>
              </w:rPr>
              <w:t xml:space="preserve">, от 23.11.2016 </w:t>
            </w:r>
            <w:hyperlink r:id="rId9" w:history="1">
              <w:r>
                <w:rPr>
                  <w:color w:val="0000FF"/>
                </w:rPr>
                <w:t>N 3933</w:t>
              </w:r>
            </w:hyperlink>
            <w:r>
              <w:rPr>
                <w:color w:val="392C69"/>
              </w:rPr>
              <w:t>,</w:t>
            </w:r>
          </w:p>
          <w:p w:rsidR="003F6159" w:rsidRDefault="003F6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10" w:history="1">
              <w:r>
                <w:rPr>
                  <w:color w:val="0000FF"/>
                </w:rPr>
                <w:t>N 4133</w:t>
              </w:r>
            </w:hyperlink>
            <w:r>
              <w:rPr>
                <w:color w:val="392C69"/>
              </w:rPr>
              <w:t xml:space="preserve">, от 25.05.2017 </w:t>
            </w:r>
            <w:hyperlink r:id="rId11" w:history="1">
              <w:r>
                <w:rPr>
                  <w:color w:val="0000FF"/>
                </w:rPr>
                <w:t>N 2365</w:t>
              </w:r>
            </w:hyperlink>
            <w:r>
              <w:rPr>
                <w:color w:val="392C69"/>
              </w:rPr>
              <w:t xml:space="preserve">, от 18.12.2017 </w:t>
            </w:r>
            <w:hyperlink r:id="rId12" w:history="1">
              <w:r>
                <w:rPr>
                  <w:color w:val="0000FF"/>
                </w:rPr>
                <w:t>N 6123</w:t>
              </w:r>
            </w:hyperlink>
            <w:r>
              <w:rPr>
                <w:color w:val="392C69"/>
              </w:rPr>
              <w:t>,</w:t>
            </w:r>
          </w:p>
          <w:p w:rsidR="003F6159" w:rsidRDefault="003F6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13" w:history="1">
              <w:r>
                <w:rPr>
                  <w:color w:val="0000FF"/>
                </w:rPr>
                <w:t>N 2507</w:t>
              </w:r>
            </w:hyperlink>
            <w:r>
              <w:rPr>
                <w:color w:val="392C69"/>
              </w:rPr>
              <w:t xml:space="preserve">, от 27.01.2020 </w:t>
            </w:r>
            <w:hyperlink r:id="rId1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06.04.2020 </w:t>
            </w:r>
            <w:hyperlink r:id="rId15" w:history="1">
              <w:r>
                <w:rPr>
                  <w:color w:val="0000FF"/>
                </w:rPr>
                <w:t>N 1139</w:t>
              </w:r>
            </w:hyperlink>
            <w:r>
              <w:rPr>
                <w:color w:val="392C69"/>
              </w:rPr>
              <w:t>,</w:t>
            </w:r>
          </w:p>
          <w:p w:rsidR="003F6159" w:rsidRDefault="003F61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16" w:history="1">
              <w:r>
                <w:rPr>
                  <w:color w:val="0000FF"/>
                </w:rPr>
                <w:t>N 2303</w:t>
              </w:r>
            </w:hyperlink>
            <w:r>
              <w:rPr>
                <w:color w:val="392C69"/>
              </w:rPr>
              <w:t xml:space="preserve">, от 26.05.2021 </w:t>
            </w:r>
            <w:hyperlink r:id="rId17" w:history="1">
              <w:r>
                <w:rPr>
                  <w:color w:val="0000FF"/>
                </w:rPr>
                <w:t>N 2255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159" w:rsidRDefault="003F6159"/>
        </w:tc>
      </w:tr>
    </w:tbl>
    <w:p w:rsidR="003F6159" w:rsidRDefault="003F6159">
      <w:pPr>
        <w:pStyle w:val="ConsPlusNormal"/>
        <w:ind w:firstLine="540"/>
        <w:jc w:val="both"/>
      </w:pPr>
    </w:p>
    <w:p w:rsidR="003F6159" w:rsidRDefault="003F6159">
      <w:pPr>
        <w:pStyle w:val="ConsPlusNormal"/>
        <w:ind w:firstLine="540"/>
        <w:jc w:val="both"/>
      </w:pPr>
      <w:proofErr w:type="gramStart"/>
      <w:r>
        <w:t xml:space="preserve">В целях решения вопросов местного значения, предусмотренных </w:t>
      </w:r>
      <w:hyperlink r:id="rId18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и обеспечения муниципальных нужд города Нижнего Новгорода, в соответствии со </w:t>
      </w:r>
      <w:hyperlink r:id="rId19" w:history="1">
        <w:r>
          <w:rPr>
            <w:color w:val="0000FF"/>
          </w:rPr>
          <w:t>статьями 43</w:t>
        </w:r>
      </w:hyperlink>
      <w:r>
        <w:t xml:space="preserve">, </w:t>
      </w:r>
      <w:hyperlink r:id="rId20" w:history="1">
        <w:r>
          <w:rPr>
            <w:color w:val="0000FF"/>
          </w:rPr>
          <w:t>52.1</w:t>
        </w:r>
      </w:hyperlink>
      <w:r>
        <w:t xml:space="preserve">, </w:t>
      </w:r>
      <w:hyperlink r:id="rId21" w:history="1">
        <w:r>
          <w:rPr>
            <w:color w:val="0000FF"/>
          </w:rPr>
          <w:t>54</w:t>
        </w:r>
      </w:hyperlink>
      <w:r>
        <w:t xml:space="preserve"> Устава города Нижнего Новгорода администрация города Нижнего Новгорода постановляет:</w:t>
      </w:r>
      <w:proofErr w:type="gramEnd"/>
    </w:p>
    <w:p w:rsidR="003F6159" w:rsidRDefault="003F6159">
      <w:pPr>
        <w:pStyle w:val="ConsPlusNormal"/>
        <w:spacing w:before="220"/>
        <w:ind w:firstLine="540"/>
        <w:jc w:val="both"/>
      </w:pPr>
      <w:r>
        <w:t>1. Уполномочить муниципальное казенное учреждение "Городской центр градостроительства и архитектуры" (далее - МКУ "Городской центр градостроительства и архитектуры"):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 xml:space="preserve">1.1. От имени администрации города Нижнего Новгорода обеспечивать осуществление </w:t>
      </w:r>
      <w:proofErr w:type="gramStart"/>
      <w:r>
        <w:t>контроля за</w:t>
      </w:r>
      <w:proofErr w:type="gramEnd"/>
      <w:r>
        <w:t xml:space="preserve"> исполнением обязательств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Нижнего Новгорода.</w:t>
      </w:r>
    </w:p>
    <w:p w:rsidR="003F6159" w:rsidRDefault="003F6159">
      <w:pPr>
        <w:pStyle w:val="ConsPlusNonformat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rPr>
          <w:color w:val="392C69"/>
        </w:rPr>
        <w:t xml:space="preserve">    администрации   г.   Н.Новгорода   от   26.04.2016 N 1153</w:t>
      </w:r>
    </w:p>
    <w:p w:rsidR="003F6159" w:rsidRDefault="003F6159">
      <w:pPr>
        <w:pStyle w:val="ConsPlusNonformat"/>
        <w:jc w:val="both"/>
      </w:pPr>
      <w:r>
        <w:rPr>
          <w:color w:val="392C69"/>
        </w:rPr>
        <w:t xml:space="preserve">                                    2</w:t>
      </w:r>
    </w:p>
    <w:p w:rsidR="003F6159" w:rsidRDefault="003F6159">
      <w:pPr>
        <w:pStyle w:val="ConsPlusNonformat"/>
        <w:jc w:val="both"/>
      </w:pPr>
      <w:r>
        <w:rPr>
          <w:color w:val="392C69"/>
        </w:rPr>
        <w:t xml:space="preserve">постановление   дополнено   п.   1.1 ,   </w:t>
      </w:r>
      <w:proofErr w:type="gramStart"/>
      <w:r>
        <w:rPr>
          <w:color w:val="392C69"/>
        </w:rPr>
        <w:t>который</w:t>
      </w:r>
      <w:proofErr w:type="gramEnd"/>
      <w:r>
        <w:rPr>
          <w:color w:val="392C69"/>
        </w:rPr>
        <w:t xml:space="preserve">  </w:t>
      </w:r>
      <w:hyperlink r:id="rId23" w:history="1">
        <w:r>
          <w:rPr>
            <w:color w:val="0000FF"/>
          </w:rPr>
          <w:t>действует</w:t>
        </w:r>
      </w:hyperlink>
      <w:r>
        <w:rPr>
          <w:color w:val="392C69"/>
        </w:rPr>
        <w:t xml:space="preserve">  по  31.12.2018</w:t>
      </w:r>
    </w:p>
    <w:p w:rsidR="003F6159" w:rsidRDefault="003F6159">
      <w:pPr>
        <w:pStyle w:val="ConsPlusNonformat"/>
        <w:jc w:val="both"/>
      </w:pPr>
      <w:r>
        <w:rPr>
          <w:color w:val="392C69"/>
        </w:rPr>
        <w:t>включительно.</w:t>
      </w:r>
    </w:p>
    <w:p w:rsidR="003F6159" w:rsidRDefault="003F6159">
      <w:pPr>
        <w:pStyle w:val="ConsPlusNonformat"/>
        <w:jc w:val="both"/>
      </w:pPr>
      <w:r>
        <w:t xml:space="preserve">       2</w:t>
      </w:r>
    </w:p>
    <w:p w:rsidR="003F6159" w:rsidRDefault="003F6159">
      <w:pPr>
        <w:pStyle w:val="ConsPlusNonformat"/>
        <w:jc w:val="both"/>
      </w:pPr>
      <w:bookmarkStart w:id="0" w:name="P25"/>
      <w:bookmarkEnd w:id="0"/>
      <w:r>
        <w:t xml:space="preserve">    1.1 .  От  имени  администрации  города  Нижнего Новгорода осуществлять</w:t>
      </w:r>
    </w:p>
    <w:p w:rsidR="003F6159" w:rsidRDefault="003F6159">
      <w:pPr>
        <w:pStyle w:val="ConsPlusNonformat"/>
        <w:jc w:val="both"/>
      </w:pPr>
      <w:r>
        <w:t>мониторинг    и    выявлять    факты   несанкционированного   использования</w:t>
      </w:r>
    </w:p>
    <w:p w:rsidR="003F6159" w:rsidRDefault="003F6159">
      <w:pPr>
        <w:pStyle w:val="ConsPlusNonformat"/>
        <w:jc w:val="both"/>
      </w:pPr>
      <w:r>
        <w:t>зарегистрированных   прав   интеллектуальной  собственности,  принадлежащих</w:t>
      </w:r>
    </w:p>
    <w:p w:rsidR="003F6159" w:rsidRDefault="003F6159">
      <w:pPr>
        <w:pStyle w:val="ConsPlusNonformat"/>
        <w:jc w:val="both"/>
      </w:pPr>
      <w:proofErr w:type="gramStart"/>
      <w:r>
        <w:t>Международной   Федерации   футбола   (FIFA),  связанные  с  осуществлением</w:t>
      </w:r>
      <w:proofErr w:type="gramEnd"/>
    </w:p>
    <w:p w:rsidR="003F6159" w:rsidRDefault="003F6159">
      <w:pPr>
        <w:pStyle w:val="ConsPlusNonformat"/>
        <w:jc w:val="both"/>
      </w:pPr>
      <w:r>
        <w:t xml:space="preserve">проведения  игр  Кубка  конфедераций  FIFA  2017  года и Чемпионата мира </w:t>
      </w:r>
      <w:proofErr w:type="gramStart"/>
      <w:r>
        <w:t>по</w:t>
      </w:r>
      <w:proofErr w:type="gramEnd"/>
    </w:p>
    <w:p w:rsidR="003F6159" w:rsidRDefault="003F6159">
      <w:pPr>
        <w:pStyle w:val="ConsPlusNonformat"/>
        <w:jc w:val="both"/>
      </w:pPr>
      <w:r>
        <w:t xml:space="preserve">футболу  2018  года,  включая  права  на использование символики </w:t>
      </w:r>
      <w:proofErr w:type="gramStart"/>
      <w:r>
        <w:t>спортивных</w:t>
      </w:r>
      <w:proofErr w:type="gramEnd"/>
    </w:p>
    <w:p w:rsidR="003F6159" w:rsidRDefault="003F6159">
      <w:pPr>
        <w:pStyle w:val="ConsPlusNonformat"/>
        <w:jc w:val="both"/>
      </w:pPr>
      <w:r>
        <w:t>мероприятий.</w:t>
      </w:r>
    </w:p>
    <w:p w:rsidR="003F6159" w:rsidRDefault="003F6159">
      <w:pPr>
        <w:pStyle w:val="ConsPlusNonformat"/>
        <w:jc w:val="both"/>
      </w:pPr>
      <w:r>
        <w:t xml:space="preserve">        2</w:t>
      </w:r>
    </w:p>
    <w:p w:rsidR="003F6159" w:rsidRDefault="003F6159">
      <w:pPr>
        <w:pStyle w:val="ConsPlusNonformat"/>
        <w:jc w:val="both"/>
      </w:pPr>
      <w:proofErr w:type="gramStart"/>
      <w:r>
        <w:t xml:space="preserve">(п.  1.1  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26.04.2016</w:t>
      </w:r>
      <w:proofErr w:type="gramEnd"/>
    </w:p>
    <w:p w:rsidR="003F6159" w:rsidRDefault="003F6159">
      <w:pPr>
        <w:pStyle w:val="ConsPlusNonformat"/>
        <w:jc w:val="both"/>
      </w:pPr>
      <w:proofErr w:type="gramStart"/>
      <w:r>
        <w:t>N 1153)</w:t>
      </w:r>
      <w:proofErr w:type="gramEnd"/>
    </w:p>
    <w:p w:rsidR="003F6159" w:rsidRDefault="003F6159">
      <w:pPr>
        <w:pStyle w:val="ConsPlusNonformat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rPr>
          <w:color w:val="392C69"/>
        </w:rPr>
        <w:t xml:space="preserve">    администрации   г.   Н.Новгорода   от   26.04.2016 N 1153</w:t>
      </w:r>
    </w:p>
    <w:p w:rsidR="003F6159" w:rsidRDefault="003F6159">
      <w:pPr>
        <w:pStyle w:val="ConsPlusNonformat"/>
        <w:jc w:val="both"/>
      </w:pPr>
      <w:r>
        <w:rPr>
          <w:color w:val="392C69"/>
        </w:rPr>
        <w:t xml:space="preserve">                                    3</w:t>
      </w:r>
    </w:p>
    <w:p w:rsidR="003F6159" w:rsidRDefault="003F6159">
      <w:pPr>
        <w:pStyle w:val="ConsPlusNonformat"/>
        <w:jc w:val="both"/>
      </w:pPr>
      <w:r>
        <w:rPr>
          <w:color w:val="392C69"/>
        </w:rPr>
        <w:t xml:space="preserve">постановление   дополнено   п.   1.1 ,   </w:t>
      </w:r>
      <w:proofErr w:type="gramStart"/>
      <w:r>
        <w:rPr>
          <w:color w:val="392C69"/>
        </w:rPr>
        <w:t>который</w:t>
      </w:r>
      <w:proofErr w:type="gramEnd"/>
      <w:r>
        <w:rPr>
          <w:color w:val="392C69"/>
        </w:rPr>
        <w:t xml:space="preserve">  </w:t>
      </w:r>
      <w:hyperlink r:id="rId26" w:history="1">
        <w:r>
          <w:rPr>
            <w:color w:val="0000FF"/>
          </w:rPr>
          <w:t>действует</w:t>
        </w:r>
      </w:hyperlink>
      <w:r>
        <w:rPr>
          <w:color w:val="392C69"/>
        </w:rPr>
        <w:t xml:space="preserve">  по  31.12.2018</w:t>
      </w:r>
    </w:p>
    <w:p w:rsidR="003F6159" w:rsidRDefault="003F6159">
      <w:pPr>
        <w:pStyle w:val="ConsPlusNonformat"/>
        <w:jc w:val="both"/>
      </w:pPr>
      <w:r>
        <w:rPr>
          <w:color w:val="392C69"/>
        </w:rPr>
        <w:t>включительно.</w:t>
      </w:r>
    </w:p>
    <w:p w:rsidR="003F6159" w:rsidRDefault="003F6159">
      <w:pPr>
        <w:pStyle w:val="ConsPlusNonformat"/>
        <w:jc w:val="both"/>
      </w:pPr>
      <w:r>
        <w:t xml:space="preserve">       3                                                       2</w:t>
      </w:r>
    </w:p>
    <w:p w:rsidR="003F6159" w:rsidRDefault="003F6159">
      <w:pPr>
        <w:pStyle w:val="ConsPlusNonformat"/>
        <w:jc w:val="both"/>
      </w:pPr>
      <w:r>
        <w:t xml:space="preserve">    1.1 .  В  </w:t>
      </w:r>
      <w:proofErr w:type="gramStart"/>
      <w:r>
        <w:t>случае</w:t>
      </w:r>
      <w:proofErr w:type="gramEnd"/>
      <w:r>
        <w:t xml:space="preserve">  выявления  фактов, указанных в </w:t>
      </w:r>
      <w:hyperlink w:anchor="P25" w:history="1">
        <w:r>
          <w:rPr>
            <w:color w:val="0000FF"/>
          </w:rPr>
          <w:t>пункте 1.1</w:t>
        </w:r>
      </w:hyperlink>
      <w:r>
        <w:t xml:space="preserve">  настоящего</w:t>
      </w:r>
    </w:p>
    <w:p w:rsidR="003F6159" w:rsidRDefault="003F6159">
      <w:pPr>
        <w:pStyle w:val="ConsPlusNonformat"/>
        <w:jc w:val="both"/>
      </w:pPr>
      <w:r>
        <w:t>постановления,  уведомлять  о данных фактах Международную Федерацию футбола</w:t>
      </w:r>
    </w:p>
    <w:p w:rsidR="003F6159" w:rsidRDefault="003F6159">
      <w:pPr>
        <w:pStyle w:val="ConsPlusNonformat"/>
        <w:jc w:val="both"/>
      </w:pPr>
      <w:r>
        <w:t>(FIFA).</w:t>
      </w:r>
    </w:p>
    <w:p w:rsidR="003F6159" w:rsidRDefault="003F6159">
      <w:pPr>
        <w:pStyle w:val="ConsPlusNonformat"/>
        <w:jc w:val="both"/>
      </w:pPr>
      <w:r>
        <w:lastRenderedPageBreak/>
        <w:t xml:space="preserve">        3</w:t>
      </w:r>
    </w:p>
    <w:p w:rsidR="003F6159" w:rsidRDefault="003F6159">
      <w:pPr>
        <w:pStyle w:val="ConsPlusNonformat"/>
        <w:jc w:val="both"/>
      </w:pPr>
      <w:proofErr w:type="gramStart"/>
      <w:r>
        <w:t xml:space="preserve">(п.  1.1  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26.04.2016</w:t>
      </w:r>
      <w:proofErr w:type="gramEnd"/>
    </w:p>
    <w:p w:rsidR="003F6159" w:rsidRDefault="003F6159">
      <w:pPr>
        <w:pStyle w:val="ConsPlusNonformat"/>
        <w:jc w:val="both"/>
      </w:pPr>
      <w:proofErr w:type="gramStart"/>
      <w:r>
        <w:t>N 1153)</w:t>
      </w:r>
      <w:proofErr w:type="gramEnd"/>
    </w:p>
    <w:p w:rsidR="003F6159" w:rsidRDefault="003F6159">
      <w:pPr>
        <w:pStyle w:val="ConsPlusNormal"/>
        <w:ind w:firstLine="540"/>
        <w:jc w:val="both"/>
      </w:pPr>
      <w:r>
        <w:t xml:space="preserve">1.2. </w:t>
      </w:r>
      <w:proofErr w:type="gramStart"/>
      <w:r>
        <w:t>Осуществлять организационное и техническое обеспечение деятельности администрации города Нижнего Новгорода по присвоению, изменению и аннулированию адресов, ведению адресного реестра, автоматизированной системы градостроительной информации администрации города Нижнего Новгорода подготовке градостроительных планов земельных участков государственной информационной системы обеспечения градостроительной деятельности в части, касающейся осуществления градостроительной деятельности на территории города, и предоставление сведений, документов и материалов, содержащихся в государственной информационной системе обеспечения градостроительной</w:t>
      </w:r>
      <w:proofErr w:type="gramEnd"/>
      <w:r>
        <w:t xml:space="preserve"> деятельности.</w:t>
      </w:r>
    </w:p>
    <w:p w:rsidR="003F6159" w:rsidRDefault="003F6159">
      <w:pPr>
        <w:pStyle w:val="ConsPlusNormal"/>
        <w:jc w:val="both"/>
      </w:pPr>
      <w:r>
        <w:t xml:space="preserve">(в ред. постановлений администрации г. Н.Новгорода от 01.09.2015 </w:t>
      </w:r>
      <w:hyperlink r:id="rId28" w:history="1">
        <w:r>
          <w:rPr>
            <w:color w:val="0000FF"/>
          </w:rPr>
          <w:t>N 1699</w:t>
        </w:r>
      </w:hyperlink>
      <w:r>
        <w:t xml:space="preserve">, от 07.12.2015 </w:t>
      </w:r>
      <w:hyperlink r:id="rId29" w:history="1">
        <w:r>
          <w:rPr>
            <w:color w:val="0000FF"/>
          </w:rPr>
          <w:t>N 2680</w:t>
        </w:r>
      </w:hyperlink>
      <w:r>
        <w:t xml:space="preserve">, от 24.07.2019 </w:t>
      </w:r>
      <w:hyperlink r:id="rId30" w:history="1">
        <w:r>
          <w:rPr>
            <w:color w:val="0000FF"/>
          </w:rPr>
          <w:t>N 2507</w:t>
        </w:r>
      </w:hyperlink>
      <w:r>
        <w:t xml:space="preserve">, от 27.01.2020 </w:t>
      </w:r>
      <w:hyperlink r:id="rId31" w:history="1">
        <w:r>
          <w:rPr>
            <w:color w:val="0000FF"/>
          </w:rPr>
          <w:t>N 245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06.04.2020 </w:t>
      </w:r>
      <w:hyperlink r:id="rId32" w:history="1">
        <w:r>
          <w:rPr>
            <w:color w:val="0000FF"/>
          </w:rPr>
          <w:t>N 1139</w:t>
        </w:r>
      </w:hyperlink>
      <w:r>
        <w:t>)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1.3. На постоянной основе проводить камеральную инвентаризацию земельных участков, расположенных в границах муниципального образования город Нижний Новгород, с целью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F6159" w:rsidRDefault="003F6159">
      <w:pPr>
        <w:pStyle w:val="ConsPlusNormal"/>
        <w:jc w:val="both"/>
      </w:pPr>
      <w:r>
        <w:t xml:space="preserve">(подп. 1.3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23.11.2016 N 3933)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1.4. От имени администрации города Нижнего Новгорода на основании договора выступать организатором торгов на право заключения договора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Нижнего Новгорода.</w:t>
      </w:r>
    </w:p>
    <w:p w:rsidR="003F6159" w:rsidRDefault="003F6159">
      <w:pPr>
        <w:pStyle w:val="ConsPlusNormal"/>
        <w:jc w:val="both"/>
      </w:pPr>
      <w:r>
        <w:t xml:space="preserve">(подп. 1.4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23.11.2016 N 3933)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1.5. Выдавать справки и картограммы по топографо-геодезической изученности участка (объекта) изысканий и трасс инженерных коммуникаций.</w:t>
      </w:r>
    </w:p>
    <w:p w:rsidR="003F6159" w:rsidRDefault="003F6159">
      <w:pPr>
        <w:pStyle w:val="ConsPlusNormal"/>
        <w:jc w:val="both"/>
      </w:pPr>
      <w:r>
        <w:t xml:space="preserve">(подп. 1.5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06.12.2016 N 4133)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1.6. Выдавать справки о возможном месте размещения объекта нового строительства (за исключением объектов индивидуального жилищного строительства) на земельных участках, находящихся в муниципальной собственности города Нижнего Новгорода или государственная собственность на которые не разграничена на территории города Нижнего Новгорода.</w:t>
      </w:r>
    </w:p>
    <w:p w:rsidR="003F6159" w:rsidRDefault="003F6159">
      <w:pPr>
        <w:pStyle w:val="ConsPlusNormal"/>
        <w:jc w:val="both"/>
      </w:pPr>
      <w:r>
        <w:t xml:space="preserve">(подп. 1.6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25.05.2017 N 2365)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1.7. Проводить обследование земельных участков для подготовки схем расположения земельных участков на кадастровом плане территории в целях государственного кадастрового учета, перераспределения, предоставления земельных участков на торгах.</w:t>
      </w:r>
    </w:p>
    <w:p w:rsidR="003F6159" w:rsidRDefault="003F6159">
      <w:pPr>
        <w:pStyle w:val="ConsPlusNormal"/>
        <w:jc w:val="both"/>
      </w:pPr>
      <w:r>
        <w:t xml:space="preserve">(подп. 1.7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25.05.2017 N 2365)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1.8. Осуществлять учет, хранение, комплектование и использование архивных документов департамента градостроительного развития и архитектуры администрации города Нижнего Новгорода.</w:t>
      </w:r>
    </w:p>
    <w:p w:rsidR="003F6159" w:rsidRDefault="003F6159">
      <w:pPr>
        <w:pStyle w:val="ConsPlusNormal"/>
        <w:jc w:val="both"/>
      </w:pPr>
      <w:r>
        <w:t xml:space="preserve">(подп. 1.8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18.12.2017 N 6123)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1.9. Осуществляет организационное и техническое обеспечение деятельности администрации города Нижнего Новгорода по выявлению и демонтажу информационных конструкций, не соответствующих требованиям к их размещению.</w:t>
      </w:r>
    </w:p>
    <w:p w:rsidR="003F6159" w:rsidRDefault="003F61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26.05.2021 N 2255)</w:t>
      </w:r>
    </w:p>
    <w:p w:rsidR="003F6159" w:rsidRDefault="003F615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1.10</w:t>
        </w:r>
      </w:hyperlink>
      <w:r>
        <w:t>. Осуществлять реализацию иных функций и полномочий в соответствии с постановлениями администрации города Нижнего Новгорода.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 xml:space="preserve">2. МКУ "Городской центр градостроительства и архитектуры" выступать муниципальным </w:t>
      </w:r>
      <w:r>
        <w:lastRenderedPageBreak/>
        <w:t>заказчиком по оказанию (выполнению) следующих видов услуг (работ):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2.1. Разработка проектов и концепций размещения социальных информационных материалов на территории города Нижнего Новгорода.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2.2. Изготовление социальных информационных материалов, монтаж, обслуживание рекламных и информационных конструкций, а также размещение на них социальных информационных материалов на территории муниципального образования городской округ город Нижний Новгород.</w:t>
      </w:r>
    </w:p>
    <w:p w:rsidR="003F6159" w:rsidRDefault="003F61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09.07.2020 N 2303)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2.3. Разработка проектов и концепций декоративно-художественного оформления территории города Нижнего Новгорода для проведения праздничных и торжественных мероприятий.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2.4. Декоративно-художественное оформление территории города Нижнего Новгорода для проведения праздничных и торжественных мероприятий.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2.5. Сбор и обработка сведений о земельных участках и их правообладателях для оценки резервов мобилизации земельного налога и проведения мобилизационных мероприятий по увеличению поступлений земельного налога на территории города Нижнего Новгорода.</w:t>
      </w:r>
    </w:p>
    <w:p w:rsidR="003F6159" w:rsidRDefault="003F6159">
      <w:pPr>
        <w:pStyle w:val="ConsPlusNormal"/>
        <w:spacing w:before="220"/>
        <w:ind w:firstLine="540"/>
        <w:jc w:val="both"/>
      </w:pPr>
      <w:r>
        <w:t>3. Действие настоящего постановления распространяется на правоотношения, возникшие с 01 ноября 2014 года.</w:t>
      </w:r>
    </w:p>
    <w:p w:rsidR="003F6159" w:rsidRDefault="003F61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01.09.2015 N 1699)</w:t>
      </w:r>
    </w:p>
    <w:p w:rsidR="003F6159" w:rsidRDefault="003F6159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4</w:t>
        </w:r>
      </w:hyperlink>
      <w:r>
        <w:t xml:space="preserve">. Департаменту финансов администрации города Нижнего Новгорода (Утросина С.И.) осуществлять санкционирование финансирования согласно заключенным муниципальным контрактам в </w:t>
      </w:r>
      <w:proofErr w:type="gramStart"/>
      <w:r>
        <w:t>пределах</w:t>
      </w:r>
      <w:proofErr w:type="gramEnd"/>
      <w:r>
        <w:t xml:space="preserve"> доведенных до МКУ "Городской центр градостроительства и архитектуры" лимитов бюджетных обязательств и предельных объемов финансирования.</w:t>
      </w:r>
    </w:p>
    <w:p w:rsidR="003F6159" w:rsidRDefault="003F6159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5</w:t>
        </w:r>
      </w:hyperlink>
      <w:r>
        <w:t>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Новгорода.</w:t>
      </w:r>
    </w:p>
    <w:p w:rsidR="003F6159" w:rsidRDefault="003F6159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6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Миронова С.М.</w:t>
      </w:r>
    </w:p>
    <w:p w:rsidR="003F6159" w:rsidRDefault="003F6159">
      <w:pPr>
        <w:pStyle w:val="ConsPlusNormal"/>
        <w:ind w:firstLine="540"/>
        <w:jc w:val="both"/>
      </w:pPr>
    </w:p>
    <w:p w:rsidR="003F6159" w:rsidRDefault="003F6159">
      <w:pPr>
        <w:pStyle w:val="ConsPlusNormal"/>
        <w:jc w:val="right"/>
      </w:pPr>
      <w:r>
        <w:t>Глава администрации города</w:t>
      </w:r>
    </w:p>
    <w:p w:rsidR="003F6159" w:rsidRDefault="003F6159">
      <w:pPr>
        <w:pStyle w:val="ConsPlusNormal"/>
        <w:jc w:val="right"/>
      </w:pPr>
      <w:r>
        <w:t>О.А.КОНДРАШОВ</w:t>
      </w:r>
    </w:p>
    <w:p w:rsidR="003F6159" w:rsidRDefault="003F6159">
      <w:pPr>
        <w:pStyle w:val="ConsPlusNormal"/>
        <w:ind w:firstLine="540"/>
        <w:jc w:val="both"/>
      </w:pPr>
    </w:p>
    <w:p w:rsidR="003F6159" w:rsidRDefault="003F6159">
      <w:pPr>
        <w:pStyle w:val="ConsPlusNormal"/>
        <w:ind w:firstLine="540"/>
        <w:jc w:val="both"/>
      </w:pPr>
    </w:p>
    <w:p w:rsidR="003F6159" w:rsidRDefault="003F61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F01" w:rsidRDefault="00AB2F01">
      <w:bookmarkStart w:id="1" w:name="_GoBack"/>
      <w:bookmarkEnd w:id="1"/>
    </w:p>
    <w:sectPr w:rsidR="00AB2F01" w:rsidSect="001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59"/>
    <w:rsid w:val="003F6159"/>
    <w:rsid w:val="008A1814"/>
    <w:rsid w:val="00A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A92FCD7214223E4B6E68B69B1123D34D2F7A6166F03D372BAB44B6B3D5DBB606C01803919135DE6C352D498B9655CEA1F24A8B93979F26AAC9C3DI3r7N" TargetMode="External"/><Relationship Id="rId13" Type="http://schemas.openxmlformats.org/officeDocument/2006/relationships/hyperlink" Target="consultantplus://offline/ref=5BFA92FCD7214223E4B6E68B69B1123D34D2F7A6156D04D277BCB44B6B3D5DBB606C01803919135DE6C352D498B9655CEA1F24A8B93979F26AAC9C3DI3r7N" TargetMode="External"/><Relationship Id="rId18" Type="http://schemas.openxmlformats.org/officeDocument/2006/relationships/hyperlink" Target="consultantplus://offline/ref=5BFA92FCD7214223E4B6E69D6ADD4D3830D1A0AF15640B8D2CEDB21C346D5BEE202C07D57A5D1F5AE0C80685D9E73C0EAE5428AAA72578F1I7r5N" TargetMode="External"/><Relationship Id="rId26" Type="http://schemas.openxmlformats.org/officeDocument/2006/relationships/hyperlink" Target="consultantplus://offline/ref=5BFA92FCD7214223E4B6E68B69B1123D34D2F7A6166F03D372BAB44B6B3D5DBB606C01803919135DE6C352D495B9655CEA1F24A8B93979F26AAC9C3DI3r7N" TargetMode="External"/><Relationship Id="rId39" Type="http://schemas.openxmlformats.org/officeDocument/2006/relationships/hyperlink" Target="consultantplus://offline/ref=5BFA92FCD7214223E4B6E68B69B1123D34D2F7A6156F07D873BDB44B6B3D5DBB606C01803919135DE6C352D494B9655CEA1F24A8B93979F26AAC9C3DI3r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FA92FCD7214223E4B6E68B69B1123D34D2F7A6156F08DB79BDB44B6B3D5DBB606C01803919135DE6C252D095B9655CEA1F24A8B93979F26AAC9C3DI3r7N" TargetMode="External"/><Relationship Id="rId34" Type="http://schemas.openxmlformats.org/officeDocument/2006/relationships/hyperlink" Target="consultantplus://offline/ref=5BFA92FCD7214223E4B6E68B69B1123D34D2F7A6166806DA76BFB44B6B3D5DBB606C01803919135DE6C352D495B9655CEA1F24A8B93979F26AAC9C3DI3r7N" TargetMode="External"/><Relationship Id="rId42" Type="http://schemas.openxmlformats.org/officeDocument/2006/relationships/hyperlink" Target="consultantplus://offline/ref=5BFA92FCD7214223E4B6E68B69B1123D34D2F7A6166D09DF72BEB44B6B3D5DBB606C01803919135DE6C352D495B9655CEA1F24A8B93979F26AAC9C3DI3r7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BFA92FCD7214223E4B6E68B69B1123D34D2F7A6166E05DB78BDB44B6B3D5DBB606C01803919135DE6C352D498B9655CEA1F24A8B93979F26AAC9C3DI3r7N" TargetMode="External"/><Relationship Id="rId12" Type="http://schemas.openxmlformats.org/officeDocument/2006/relationships/hyperlink" Target="consultantplus://offline/ref=5BFA92FCD7214223E4B6E68B69B1123D34D2F7A6166A08D378BEB44B6B3D5DBB606C01803919135DE6C352D498B9655CEA1F24A8B93979F26AAC9C3DI3r7N" TargetMode="External"/><Relationship Id="rId17" Type="http://schemas.openxmlformats.org/officeDocument/2006/relationships/hyperlink" Target="consultantplus://offline/ref=5BFA92FCD7214223E4B6E68B69B1123D34D2F7A6156F07D873BDB44B6B3D5DBB606C01803919135DE6C352D49AB9655CEA1F24A8B93979F26AAC9C3DI3r7N" TargetMode="External"/><Relationship Id="rId25" Type="http://schemas.openxmlformats.org/officeDocument/2006/relationships/hyperlink" Target="consultantplus://offline/ref=5BFA92FCD7214223E4B6E68B69B1123D34D2F7A6166F03D372BAB44B6B3D5DBB606C01803919135DE6C352D49AB9655CEA1F24A8B93979F26AAC9C3DI3r7N" TargetMode="External"/><Relationship Id="rId33" Type="http://schemas.openxmlformats.org/officeDocument/2006/relationships/hyperlink" Target="consultantplus://offline/ref=5BFA92FCD7214223E4B6E68B69B1123D34D2F7A6166806DA76BFB44B6B3D5DBB606C01803919135DE6C352D49BB9655CEA1F24A8B93979F26AAC9C3DI3r7N" TargetMode="External"/><Relationship Id="rId38" Type="http://schemas.openxmlformats.org/officeDocument/2006/relationships/hyperlink" Target="consultantplus://offline/ref=5BFA92FCD7214223E4B6E68B69B1123D34D2F7A6166A08D378BEB44B6B3D5DBB606C01803919135DE6C352D49BB9655CEA1F24A8B93979F26AAC9C3DI3r7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FA92FCD7214223E4B6E68B69B1123D34D2F7A6156D08D270BAB44B6B3D5DBB606C01803919135DE6C352D494B9655CEA1F24A8B93979F26AAC9C3DI3r7N" TargetMode="External"/><Relationship Id="rId20" Type="http://schemas.openxmlformats.org/officeDocument/2006/relationships/hyperlink" Target="consultantplus://offline/ref=5BFA92FCD7214223E4B6E68B69B1123D34D2F7A6156F08DB79BDB44B6B3D5DBB606C01803919135DE2C15980CCF66400AD4A37AAB8397AF376IArFN" TargetMode="External"/><Relationship Id="rId29" Type="http://schemas.openxmlformats.org/officeDocument/2006/relationships/hyperlink" Target="consultantplus://offline/ref=5BFA92FCD7214223E4B6E68B69B1123D34D2F7A6166E05DB78BDB44B6B3D5DBB606C01803919135DE6C352D49BB9655CEA1F24A8B93979F26AAC9C3DI3r7N" TargetMode="External"/><Relationship Id="rId41" Type="http://schemas.openxmlformats.org/officeDocument/2006/relationships/hyperlink" Target="consultantplus://offline/ref=5BFA92FCD7214223E4B6E68B69B1123D34D2F7A6156D08D270BAB44B6B3D5DBB606C01803919135DE6C352D494B9655CEA1F24A8B93979F26AAC9C3DI3r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A92FCD7214223E4B6E68B69B1123D34D2F7A6166D09DF72BEB44B6B3D5DBB606C01803919135DE6C352D498B9655CEA1F24A8B93979F26AAC9C3DI3r7N" TargetMode="External"/><Relationship Id="rId11" Type="http://schemas.openxmlformats.org/officeDocument/2006/relationships/hyperlink" Target="consultantplus://offline/ref=5BFA92FCD7214223E4B6E68B69B1123D34D2F7A6166906D872B0B44B6B3D5DBB606C01803919135DE6C352D498B9655CEA1F24A8B93979F26AAC9C3DI3r7N" TargetMode="External"/><Relationship Id="rId24" Type="http://schemas.openxmlformats.org/officeDocument/2006/relationships/hyperlink" Target="consultantplus://offline/ref=5BFA92FCD7214223E4B6E68B69B1123D34D2F7A6166F03D372BAB44B6B3D5DBB606C01803919135DE6C352D498B9655CEA1F24A8B93979F26AAC9C3DI3r7N" TargetMode="External"/><Relationship Id="rId32" Type="http://schemas.openxmlformats.org/officeDocument/2006/relationships/hyperlink" Target="consultantplus://offline/ref=5BFA92FCD7214223E4B6E68B69B1123D34D2F7A6156801D875BEB44B6B3D5DBB606C01803919135DE6C352D59CB9655CEA1F24A8B93979F26AAC9C3DI3r7N" TargetMode="External"/><Relationship Id="rId37" Type="http://schemas.openxmlformats.org/officeDocument/2006/relationships/hyperlink" Target="consultantplus://offline/ref=5BFA92FCD7214223E4B6E68B69B1123D34D2F7A6166906D872B0B44B6B3D5DBB606C01803919135DE6C352D495B9655CEA1F24A8B93979F26AAC9C3DI3r7N" TargetMode="External"/><Relationship Id="rId40" Type="http://schemas.openxmlformats.org/officeDocument/2006/relationships/hyperlink" Target="consultantplus://offline/ref=5BFA92FCD7214223E4B6E68B69B1123D34D2F7A6156F07D873BDB44B6B3D5DBB606C01803919135DE6C352D495B9655CEA1F24A8B93979F26AAC9C3DI3r7N" TargetMode="External"/><Relationship Id="rId45" Type="http://schemas.openxmlformats.org/officeDocument/2006/relationships/hyperlink" Target="consultantplus://offline/ref=5BFA92FCD7214223E4B6E68B69B1123D34D2F7A6166D09DF72BEB44B6B3D5DBB606C01803919135DE6C352D59DB9655CEA1F24A8B93979F26AAC9C3DI3r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BFA92FCD7214223E4B6E68B69B1123D34D2F7A6156801D875BEB44B6B3D5DBB606C01803919135DE6C352D59CB9655CEA1F24A8B93979F26AAC9C3DI3r7N" TargetMode="External"/><Relationship Id="rId23" Type="http://schemas.openxmlformats.org/officeDocument/2006/relationships/hyperlink" Target="consultantplus://offline/ref=5BFA92FCD7214223E4B6E68B69B1123D34D2F7A6166F03D372BAB44B6B3D5DBB606C01803919135DE6C352D495B9655CEA1F24A8B93979F26AAC9C3DI3r7N" TargetMode="External"/><Relationship Id="rId28" Type="http://schemas.openxmlformats.org/officeDocument/2006/relationships/hyperlink" Target="consultantplus://offline/ref=5BFA92FCD7214223E4B6E68B69B1123D34D2F7A6166D09DF72BEB44B6B3D5DBB606C01803919135DE6C352D49BB9655CEA1F24A8B93979F26AAC9C3DI3r7N" TargetMode="External"/><Relationship Id="rId36" Type="http://schemas.openxmlformats.org/officeDocument/2006/relationships/hyperlink" Target="consultantplus://offline/ref=5BFA92FCD7214223E4B6E68B69B1123D34D2F7A6166906D872B0B44B6B3D5DBB606C01803919135DE6C352D49BB9655CEA1F24A8B93979F26AAC9C3DI3r7N" TargetMode="External"/><Relationship Id="rId10" Type="http://schemas.openxmlformats.org/officeDocument/2006/relationships/hyperlink" Target="consultantplus://offline/ref=5BFA92FCD7214223E4B6E68B69B1123D34D2F7A6166807DB73BAB44B6B3D5DBB606C01803919135DE6C352D498B9655CEA1F24A8B93979F26AAC9C3DI3r7N" TargetMode="External"/><Relationship Id="rId19" Type="http://schemas.openxmlformats.org/officeDocument/2006/relationships/hyperlink" Target="consultantplus://offline/ref=5BFA92FCD7214223E4B6E68B69B1123D34D2F7A6156F08DB79BDB44B6B3D5DBB606C01803919135DE6C356D39BB9655CEA1F24A8B93979F26AAC9C3DI3r7N" TargetMode="External"/><Relationship Id="rId31" Type="http://schemas.openxmlformats.org/officeDocument/2006/relationships/hyperlink" Target="consultantplus://offline/ref=5BFA92FCD7214223E4B6E68B69B1123D34D2F7A6156C09DC70BEB44B6B3D5DBB606C01803919135DE6C352D49AB9655CEA1F24A8B93979F26AAC9C3DI3r7N" TargetMode="External"/><Relationship Id="rId44" Type="http://schemas.openxmlformats.org/officeDocument/2006/relationships/hyperlink" Target="consultantplus://offline/ref=5BFA92FCD7214223E4B6E68B69B1123D34D2F7A6166D09DF72BEB44B6B3D5DBB606C01803919135DE6C352D59DB9655CEA1F24A8B93979F26AAC9C3DI3r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A92FCD7214223E4B6E68B69B1123D34D2F7A6166806DA76BFB44B6B3D5DBB606C01803919135DE6C352D498B9655CEA1F24A8B93979F26AAC9C3DI3r7N" TargetMode="External"/><Relationship Id="rId14" Type="http://schemas.openxmlformats.org/officeDocument/2006/relationships/hyperlink" Target="consultantplus://offline/ref=5BFA92FCD7214223E4B6E68B69B1123D34D2F7A6156C09DC70BEB44B6B3D5DBB606C01803919135DE6C352D49AB9655CEA1F24A8B93979F26AAC9C3DI3r7N" TargetMode="External"/><Relationship Id="rId22" Type="http://schemas.openxmlformats.org/officeDocument/2006/relationships/hyperlink" Target="consultantplus://offline/ref=5BFA92FCD7214223E4B6E68B69B1123D34D2F7A6166F03D372BAB44B6B3D5DBB606C01803919135DE6C352D498B9655CEA1F24A8B93979F26AAC9C3DI3r7N" TargetMode="External"/><Relationship Id="rId27" Type="http://schemas.openxmlformats.org/officeDocument/2006/relationships/hyperlink" Target="consultantplus://offline/ref=5BFA92FCD7214223E4B6E68B69B1123D34D2F7A6166F03D372BAB44B6B3D5DBB606C01803919135DE6C352D49AB9655CEA1F24A8B93979F26AAC9C3DI3r7N" TargetMode="External"/><Relationship Id="rId30" Type="http://schemas.openxmlformats.org/officeDocument/2006/relationships/hyperlink" Target="consultantplus://offline/ref=5BFA92FCD7214223E4B6E68B69B1123D34D2F7A6156D04D277BCB44B6B3D5DBB606C01803919135DE6C352D498B9655CEA1F24A8B93979F26AAC9C3DI3r7N" TargetMode="External"/><Relationship Id="rId35" Type="http://schemas.openxmlformats.org/officeDocument/2006/relationships/hyperlink" Target="consultantplus://offline/ref=5BFA92FCD7214223E4B6E68B69B1123D34D2F7A6166807DB73BAB44B6B3D5DBB606C01803919135DE6C352D49BB9655CEA1F24A8B93979F26AAC9C3DI3r7N" TargetMode="External"/><Relationship Id="rId43" Type="http://schemas.openxmlformats.org/officeDocument/2006/relationships/hyperlink" Target="consultantplus://offline/ref=5BFA92FCD7214223E4B6E68B69B1123D34D2F7A6166D09DF72BEB44B6B3D5DBB606C01803919135DE6C352D59DB9655CEA1F24A8B93979F26AAC9C3DI3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2021-11-30T13:43:00Z</dcterms:created>
  <dcterms:modified xsi:type="dcterms:W3CDTF">2021-11-30T13:43:00Z</dcterms:modified>
</cp:coreProperties>
</file>