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98" w:rsidRDefault="0078779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87798" w:rsidRDefault="00787798">
      <w:pPr>
        <w:pStyle w:val="ConsPlusNormal"/>
        <w:ind w:firstLine="540"/>
        <w:jc w:val="both"/>
        <w:outlineLvl w:val="0"/>
      </w:pPr>
    </w:p>
    <w:p w:rsidR="00787798" w:rsidRDefault="00787798">
      <w:pPr>
        <w:pStyle w:val="ConsPlusTitle"/>
        <w:jc w:val="center"/>
        <w:outlineLvl w:val="0"/>
      </w:pPr>
      <w:r>
        <w:t>ПРАВИТЕЛЬСТВО НИЖЕГОРОДСКОЙ ОБЛАСТИ</w:t>
      </w:r>
    </w:p>
    <w:p w:rsidR="00787798" w:rsidRDefault="00787798">
      <w:pPr>
        <w:pStyle w:val="ConsPlusTitle"/>
        <w:ind w:firstLine="540"/>
        <w:jc w:val="both"/>
      </w:pPr>
    </w:p>
    <w:p w:rsidR="00787798" w:rsidRDefault="00787798">
      <w:pPr>
        <w:pStyle w:val="ConsPlusTitle"/>
        <w:jc w:val="center"/>
      </w:pPr>
      <w:r>
        <w:t>ПОСТАНОВЛЕНИЕ</w:t>
      </w:r>
    </w:p>
    <w:p w:rsidR="00787798" w:rsidRDefault="00787798">
      <w:pPr>
        <w:pStyle w:val="ConsPlusTitle"/>
        <w:jc w:val="center"/>
      </w:pPr>
      <w:r>
        <w:t>от 13 декабря 2013 г. N 945</w:t>
      </w:r>
    </w:p>
    <w:p w:rsidR="00787798" w:rsidRDefault="00787798">
      <w:pPr>
        <w:pStyle w:val="ConsPlusTitle"/>
        <w:ind w:firstLine="540"/>
        <w:jc w:val="both"/>
      </w:pPr>
    </w:p>
    <w:p w:rsidR="00787798" w:rsidRDefault="00787798">
      <w:pPr>
        <w:pStyle w:val="ConsPlusTitle"/>
        <w:jc w:val="center"/>
      </w:pPr>
      <w:r>
        <w:t>ОБ УТВЕРЖДЕНИИ ПОРЯДКА</w:t>
      </w:r>
    </w:p>
    <w:p w:rsidR="00787798" w:rsidRDefault="00787798">
      <w:pPr>
        <w:pStyle w:val="ConsPlusTitle"/>
        <w:jc w:val="center"/>
      </w:pPr>
      <w:r>
        <w:t>ПРЕДВАРИТЕЛЬНОГО СОГЛАСОВАНИЯ СХЕМ РАЗМЕЩЕНИЯ РЕКЛАМНЫХ</w:t>
      </w:r>
    </w:p>
    <w:p w:rsidR="00787798" w:rsidRDefault="00787798">
      <w:pPr>
        <w:pStyle w:val="ConsPlusTitle"/>
        <w:jc w:val="center"/>
      </w:pPr>
      <w:r>
        <w:t>КОНСТРУКЦИЙ НА ЗЕМЕЛЬНЫХ УЧАСТКАХ НЕЗАВИСИМО ОТ ФОРМ</w:t>
      </w:r>
    </w:p>
    <w:p w:rsidR="00787798" w:rsidRDefault="00787798">
      <w:pPr>
        <w:pStyle w:val="ConsPlusTitle"/>
        <w:jc w:val="center"/>
      </w:pPr>
      <w:r>
        <w:t>СОБСТВЕННОСТИ, А ТАКЖЕ НА ЗДАНИЯХ ИЛИ ИНОМ НЕДВИЖИМОМ</w:t>
      </w:r>
    </w:p>
    <w:p w:rsidR="00787798" w:rsidRDefault="00787798">
      <w:pPr>
        <w:pStyle w:val="ConsPlusTitle"/>
        <w:jc w:val="center"/>
      </w:pPr>
      <w:r>
        <w:t xml:space="preserve">ИМУЩЕСТВЕ, </w:t>
      </w:r>
      <w:proofErr w:type="gramStart"/>
      <w:r>
        <w:t>НАХОДЯЩИХСЯ</w:t>
      </w:r>
      <w:proofErr w:type="gramEnd"/>
      <w:r>
        <w:t xml:space="preserve"> В СОБСТВЕННОСТИ НИЖЕГОРОДСКОЙ</w:t>
      </w:r>
    </w:p>
    <w:p w:rsidR="00787798" w:rsidRDefault="00787798">
      <w:pPr>
        <w:pStyle w:val="ConsPlusTitle"/>
        <w:jc w:val="center"/>
      </w:pPr>
      <w:r>
        <w:t>ОБЛАСТИ ИЛИ МУНИЦИПАЛЬНОЙ СОБСТВЕННОСТИ,</w:t>
      </w:r>
    </w:p>
    <w:p w:rsidR="00787798" w:rsidRDefault="00787798">
      <w:pPr>
        <w:pStyle w:val="ConsPlusTitle"/>
        <w:jc w:val="center"/>
      </w:pPr>
      <w:r>
        <w:t>И ВНОСИМЫХ В НИХ ИЗМЕНЕНИЙ</w:t>
      </w:r>
    </w:p>
    <w:p w:rsidR="00787798" w:rsidRDefault="007877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77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7798" w:rsidRDefault="007877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7798" w:rsidRDefault="007877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Нижегородской области</w:t>
            </w:r>
            <w:proofErr w:type="gramEnd"/>
          </w:p>
          <w:p w:rsidR="00787798" w:rsidRDefault="00787798">
            <w:pPr>
              <w:pStyle w:val="ConsPlusNormal"/>
              <w:jc w:val="center"/>
            </w:pPr>
            <w:r>
              <w:rPr>
                <w:color w:val="392C69"/>
              </w:rPr>
              <w:t>от 10.04.2020 N 290)</w:t>
            </w:r>
          </w:p>
        </w:tc>
      </w:tr>
    </w:tbl>
    <w:p w:rsidR="00787798" w:rsidRDefault="00787798">
      <w:pPr>
        <w:pStyle w:val="ConsPlusNormal"/>
        <w:ind w:firstLine="540"/>
        <w:jc w:val="both"/>
      </w:pPr>
    </w:p>
    <w:p w:rsidR="00787798" w:rsidRDefault="0078779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5.8 статьи 19</w:t>
        </w:r>
      </w:hyperlink>
      <w:r>
        <w:t xml:space="preserve"> Федерального закона от 13 марта 2006 г. N 38-ФЗ "О рекламе", </w:t>
      </w:r>
      <w:hyperlink r:id="rId8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Нижегородской области от 15 октября 2013 г. N 725 "Об установлении предельных сроков заключения договоров на установку и эксплуатацию рекламных конструкций" Правительство Нижегородской области постановляет:</w:t>
      </w:r>
    </w:p>
    <w:p w:rsidR="00787798" w:rsidRDefault="00787798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10.04.2020 N 290)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Нижегородской области или муниципальной собственности, и вносимых в них изменений (далее - Порядок).</w:t>
      </w:r>
    </w:p>
    <w:p w:rsidR="00787798" w:rsidRDefault="0078779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10.04.2020 N 290)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районов и городских округов Нижегородской области: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 xml:space="preserve">2.1. Руководствоваться Порядком при направлении на согласование уполномоченному органу исполнительной </w:t>
      </w:r>
      <w:proofErr w:type="gramStart"/>
      <w:r>
        <w:t>власти Нижегородской области схем размещения рекламных конструкций</w:t>
      </w:r>
      <w:proofErr w:type="gramEnd"/>
      <w:r>
        <w:t xml:space="preserve"> на земельных участках независимо от форм собственности, а также на зданиях или ином недвижимом имуществе, находящихся в собственности Нижегородской области или муниципальной собственности (далее - схемы размещения рекламных конструкций), и вносимых в них изменений.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>2.2. Обеспечить размещение утвержденных схем размещения рекламных конструкций и вносимых в них изменений в государственных информационных системах: региональной геоинформационной системе Нижегородской области и системе обеспечения градостроительной деятельности Нижегородской области не позднее пяти рабочих дней со дня их утверждения.</w:t>
      </w:r>
    </w:p>
    <w:p w:rsidR="00787798" w:rsidRDefault="0078779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10.04.2020 N 290)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Нижегородской области Полякова Е.Н.</w:t>
      </w:r>
    </w:p>
    <w:p w:rsidR="00787798" w:rsidRDefault="00787798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10.04.2020 N 290)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 истечении 10 дней со дня его официального опубликования.</w:t>
      </w:r>
    </w:p>
    <w:p w:rsidR="00787798" w:rsidRDefault="00787798">
      <w:pPr>
        <w:pStyle w:val="ConsPlusNormal"/>
        <w:ind w:firstLine="540"/>
        <w:jc w:val="both"/>
      </w:pPr>
    </w:p>
    <w:p w:rsidR="00787798" w:rsidRDefault="00787798">
      <w:pPr>
        <w:pStyle w:val="ConsPlusNormal"/>
        <w:jc w:val="right"/>
      </w:pPr>
      <w:r>
        <w:t>Губернатор</w:t>
      </w:r>
    </w:p>
    <w:p w:rsidR="00787798" w:rsidRDefault="00787798">
      <w:pPr>
        <w:pStyle w:val="ConsPlusNormal"/>
        <w:jc w:val="right"/>
      </w:pPr>
      <w:r>
        <w:t>В.П.ШАНЦЕВ</w:t>
      </w:r>
    </w:p>
    <w:p w:rsidR="00787798" w:rsidRDefault="00787798">
      <w:pPr>
        <w:pStyle w:val="ConsPlusNormal"/>
        <w:ind w:firstLine="540"/>
        <w:jc w:val="both"/>
      </w:pPr>
    </w:p>
    <w:p w:rsidR="00787798" w:rsidRDefault="00787798">
      <w:pPr>
        <w:pStyle w:val="ConsPlusNormal"/>
        <w:ind w:firstLine="540"/>
        <w:jc w:val="both"/>
      </w:pPr>
    </w:p>
    <w:p w:rsidR="00787798" w:rsidRDefault="00787798">
      <w:pPr>
        <w:pStyle w:val="ConsPlusNormal"/>
        <w:ind w:firstLine="540"/>
        <w:jc w:val="both"/>
      </w:pPr>
    </w:p>
    <w:p w:rsidR="00787798" w:rsidRDefault="00787798">
      <w:pPr>
        <w:pStyle w:val="ConsPlusNormal"/>
        <w:ind w:firstLine="540"/>
        <w:jc w:val="both"/>
      </w:pPr>
    </w:p>
    <w:p w:rsidR="00787798" w:rsidRDefault="00787798">
      <w:pPr>
        <w:pStyle w:val="ConsPlusNormal"/>
        <w:ind w:firstLine="540"/>
        <w:jc w:val="both"/>
      </w:pPr>
    </w:p>
    <w:p w:rsidR="00787798" w:rsidRDefault="00787798">
      <w:pPr>
        <w:pStyle w:val="ConsPlusNormal"/>
        <w:jc w:val="right"/>
        <w:outlineLvl w:val="0"/>
      </w:pPr>
      <w:r>
        <w:t>Утвержден</w:t>
      </w:r>
    </w:p>
    <w:p w:rsidR="00787798" w:rsidRDefault="00787798">
      <w:pPr>
        <w:pStyle w:val="ConsPlusNormal"/>
        <w:jc w:val="right"/>
      </w:pPr>
      <w:r>
        <w:t>постановлением</w:t>
      </w:r>
    </w:p>
    <w:p w:rsidR="00787798" w:rsidRDefault="00787798">
      <w:pPr>
        <w:pStyle w:val="ConsPlusNormal"/>
        <w:jc w:val="right"/>
      </w:pPr>
      <w:r>
        <w:t>Правительства Нижегородской области</w:t>
      </w:r>
    </w:p>
    <w:p w:rsidR="00787798" w:rsidRDefault="00787798">
      <w:pPr>
        <w:pStyle w:val="ConsPlusNormal"/>
        <w:jc w:val="right"/>
      </w:pPr>
      <w:r>
        <w:t>от 13 декабря 2013 г. N 945</w:t>
      </w:r>
    </w:p>
    <w:p w:rsidR="00787798" w:rsidRDefault="00787798">
      <w:pPr>
        <w:pStyle w:val="ConsPlusNormal"/>
        <w:ind w:firstLine="540"/>
        <w:jc w:val="both"/>
      </w:pPr>
    </w:p>
    <w:p w:rsidR="00787798" w:rsidRDefault="00787798">
      <w:pPr>
        <w:pStyle w:val="ConsPlusTitle"/>
        <w:jc w:val="center"/>
      </w:pPr>
      <w:bookmarkStart w:id="0" w:name="P41"/>
      <w:bookmarkEnd w:id="0"/>
      <w:r>
        <w:t>ПОРЯДОК</w:t>
      </w:r>
    </w:p>
    <w:p w:rsidR="00787798" w:rsidRDefault="00787798">
      <w:pPr>
        <w:pStyle w:val="ConsPlusTitle"/>
        <w:jc w:val="center"/>
      </w:pPr>
      <w:r>
        <w:t>ПРЕДВАРИТЕЛЬНОГО СОГЛАСОВАНИЯ СХЕМ РАЗМЕЩЕНИЯ РЕКЛАМНЫХ</w:t>
      </w:r>
    </w:p>
    <w:p w:rsidR="00787798" w:rsidRDefault="00787798">
      <w:pPr>
        <w:pStyle w:val="ConsPlusTitle"/>
        <w:jc w:val="center"/>
      </w:pPr>
      <w:r>
        <w:t>КОНСТРУКЦИЙ НА ЗЕМЕЛЬНЫХ УЧАСТКАХ НЕЗАВИСИМО ОТ ФОРМ</w:t>
      </w:r>
    </w:p>
    <w:p w:rsidR="00787798" w:rsidRDefault="00787798">
      <w:pPr>
        <w:pStyle w:val="ConsPlusTitle"/>
        <w:jc w:val="center"/>
      </w:pPr>
      <w:r>
        <w:t>СОБСТВЕННОСТИ, А ТАКЖЕ НА ЗДАНИЯХ ИЛИ ИНОМ НЕДВИЖИМОМ</w:t>
      </w:r>
    </w:p>
    <w:p w:rsidR="00787798" w:rsidRDefault="00787798">
      <w:pPr>
        <w:pStyle w:val="ConsPlusTitle"/>
        <w:jc w:val="center"/>
      </w:pPr>
      <w:r>
        <w:t xml:space="preserve">ИМУЩЕСТВЕ, </w:t>
      </w:r>
      <w:proofErr w:type="gramStart"/>
      <w:r>
        <w:t>НАХОДЯЩИХСЯ</w:t>
      </w:r>
      <w:proofErr w:type="gramEnd"/>
      <w:r>
        <w:t xml:space="preserve"> В СОБСТВЕННОСТИ НИЖЕГОРОДСКОЙ</w:t>
      </w:r>
    </w:p>
    <w:p w:rsidR="00787798" w:rsidRDefault="00787798">
      <w:pPr>
        <w:pStyle w:val="ConsPlusTitle"/>
        <w:jc w:val="center"/>
      </w:pPr>
      <w:r>
        <w:t>ОБЛАСТИ ИЛИ МУНИЦИПАЛЬНОЙ СОБСТВЕННОСТИ,</w:t>
      </w:r>
    </w:p>
    <w:p w:rsidR="00787798" w:rsidRDefault="00787798">
      <w:pPr>
        <w:pStyle w:val="ConsPlusTitle"/>
        <w:jc w:val="center"/>
      </w:pPr>
      <w:r>
        <w:t>И ВНОСИМЫХ В НИХ ИЗМЕНЕНИЙ</w:t>
      </w:r>
    </w:p>
    <w:p w:rsidR="00787798" w:rsidRDefault="00787798">
      <w:pPr>
        <w:pStyle w:val="ConsPlusNormal"/>
        <w:ind w:firstLine="540"/>
        <w:jc w:val="both"/>
      </w:pPr>
    </w:p>
    <w:p w:rsidR="00787798" w:rsidRDefault="00787798">
      <w:pPr>
        <w:pStyle w:val="ConsPlusNormal"/>
        <w:jc w:val="center"/>
      </w:pPr>
      <w:r>
        <w:t>(далее - Порядок)</w:t>
      </w:r>
    </w:p>
    <w:p w:rsidR="00787798" w:rsidRDefault="007877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77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7798" w:rsidRDefault="007877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7798" w:rsidRDefault="007877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Нижегородской области</w:t>
            </w:r>
            <w:proofErr w:type="gramEnd"/>
          </w:p>
          <w:p w:rsidR="00787798" w:rsidRDefault="00787798">
            <w:pPr>
              <w:pStyle w:val="ConsPlusNormal"/>
              <w:jc w:val="center"/>
            </w:pPr>
            <w:r>
              <w:rPr>
                <w:color w:val="392C69"/>
              </w:rPr>
              <w:t>от 10.04.2020 N 290)</w:t>
            </w:r>
          </w:p>
        </w:tc>
      </w:tr>
    </w:tbl>
    <w:p w:rsidR="00787798" w:rsidRDefault="00787798">
      <w:pPr>
        <w:pStyle w:val="ConsPlusNormal"/>
        <w:ind w:firstLine="540"/>
        <w:jc w:val="both"/>
      </w:pPr>
    </w:p>
    <w:p w:rsidR="00787798" w:rsidRDefault="00787798">
      <w:pPr>
        <w:pStyle w:val="ConsPlusTitle"/>
        <w:jc w:val="center"/>
        <w:outlineLvl w:val="1"/>
      </w:pPr>
      <w:r>
        <w:t>I. ОБЩИЕ ПОЛОЖЕНИЯ</w:t>
      </w:r>
    </w:p>
    <w:p w:rsidR="00787798" w:rsidRDefault="00787798">
      <w:pPr>
        <w:pStyle w:val="ConsPlusNormal"/>
        <w:ind w:firstLine="540"/>
        <w:jc w:val="both"/>
      </w:pPr>
    </w:p>
    <w:p w:rsidR="00787798" w:rsidRDefault="00787798">
      <w:pPr>
        <w:pStyle w:val="ConsPlusNormal"/>
        <w:ind w:firstLine="540"/>
        <w:jc w:val="both"/>
      </w:pPr>
      <w:r>
        <w:t xml:space="preserve">1.1. В соответствии с </w:t>
      </w:r>
      <w:hyperlink r:id="rId14" w:history="1">
        <w:r>
          <w:rPr>
            <w:color w:val="0000FF"/>
          </w:rPr>
          <w:t>частью 5.8 статьи 19</w:t>
        </w:r>
      </w:hyperlink>
      <w:r>
        <w:t xml:space="preserve"> Федерального закона от 13 марта 2006 г. N 38-ФЗ "О рекламе" 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</w:t>
      </w:r>
    </w:p>
    <w:p w:rsidR="00787798" w:rsidRDefault="0078779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10.04.2020 N 290)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районов и городских округов Нижегородской области утверждают схемы размещения рекламных конструкций и вносят в них изменения после предварительного согласования с уполномоченным органом исполнительной власти Нижегородской области.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Настоящий Порядок устанавливает процедуру согласования разрабатываемых органами местного самоуправления муниципальных районов и городских округов Нижегородской области (далее - органы местного самоуправления) проектов схем размещения рекламных конструкций (далее также - схемы) на земельных участках независимо от форм собственности, а также на зданиях или ином недвижимом имуществе, находящихся в собственности Нижегородской области или муниципальной собственности, и вносимых в них изменений с уполномоченным органом исполнительной</w:t>
      </w:r>
      <w:proofErr w:type="gramEnd"/>
      <w:r>
        <w:t xml:space="preserve"> власти Нижегородской области до их утверждения.</w:t>
      </w:r>
    </w:p>
    <w:p w:rsidR="00787798" w:rsidRDefault="0078779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10.04.2020 N 290)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>1.3. Уполномоченным органом исполнительной власти Нижегородской области по согласованию схем размещения рекламных конструкций и вносимых в них изменений является министерство имущественных и земельных отношений Нижегородской области (далее - уполномоченный орган).</w:t>
      </w:r>
    </w:p>
    <w:p w:rsidR="00787798" w:rsidRDefault="0078779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10.04.2020 N 290)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>1.4. Согласование проектов схем размещения рекламных конструкций и вносимых в них изменений (далее также - проекты) осуществляется после их рассмотрения отраслевыми органами исполнительной власти Нижегородской области: управлением государственной охраны объектов культурного наследия Нижегородской области и министерством градостроительной деятельности и развития агломераций Нижегородской области (далее - отраслевые органы).</w:t>
      </w:r>
    </w:p>
    <w:p w:rsidR="00787798" w:rsidRDefault="0078779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10.04.2020 N 290)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 xml:space="preserve">1.5. Для согласования схемы размещения рекламных конструкций или вносимых в нее изменений разработавший ее орган местного самоуправления направляет в уполномоченный орган проект схемы </w:t>
      </w:r>
      <w:r>
        <w:lastRenderedPageBreak/>
        <w:t>размещения рекламных конструкций (проект изменений) вместе с документами, предусмотренными настоящим Порядком.</w:t>
      </w:r>
    </w:p>
    <w:p w:rsidR="00787798" w:rsidRDefault="00787798">
      <w:pPr>
        <w:pStyle w:val="ConsPlusNormal"/>
        <w:ind w:firstLine="540"/>
        <w:jc w:val="both"/>
      </w:pPr>
    </w:p>
    <w:p w:rsidR="00787798" w:rsidRDefault="00787798">
      <w:pPr>
        <w:pStyle w:val="ConsPlusTitle"/>
        <w:jc w:val="center"/>
        <w:outlineLvl w:val="1"/>
      </w:pPr>
      <w:r>
        <w:t>II. ТРЕБОВАНИЯ К ПРЕДСТАВЛЯЕМЫМ ДОКУМЕНТАМ</w:t>
      </w:r>
    </w:p>
    <w:p w:rsidR="00787798" w:rsidRDefault="00787798">
      <w:pPr>
        <w:pStyle w:val="ConsPlusNormal"/>
        <w:ind w:firstLine="540"/>
        <w:jc w:val="both"/>
      </w:pPr>
    </w:p>
    <w:p w:rsidR="00787798" w:rsidRDefault="00787798">
      <w:pPr>
        <w:pStyle w:val="ConsPlusNormal"/>
        <w:ind w:firstLine="540"/>
        <w:jc w:val="both"/>
      </w:pPr>
      <w:r>
        <w:t xml:space="preserve">2.1.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рекламе" схема размещения рекламных конструкций должна соответствовать документам территориального планирования,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:rsidR="00787798" w:rsidRDefault="00787798">
      <w:pPr>
        <w:pStyle w:val="ConsPlusNormal"/>
        <w:spacing w:before="220"/>
        <w:ind w:firstLine="540"/>
        <w:jc w:val="both"/>
      </w:pPr>
      <w:bookmarkStart w:id="1" w:name="P70"/>
      <w:bookmarkEnd w:id="1"/>
      <w:r>
        <w:t>2.2. Проект схемы или вносимых в нее изменений представляется в уполномоченный орган в трех экземплярах.</w:t>
      </w:r>
    </w:p>
    <w:p w:rsidR="00787798" w:rsidRDefault="00787798">
      <w:pPr>
        <w:pStyle w:val="ConsPlusNormal"/>
        <w:spacing w:before="220"/>
        <w:ind w:firstLine="540"/>
        <w:jc w:val="both"/>
      </w:pPr>
      <w:bookmarkStart w:id="2" w:name="P71"/>
      <w:bookmarkEnd w:id="2"/>
      <w:r>
        <w:t>2.3. Одновременно с проектом органы местного самоуправления предоставляют в уполномоченный орган в трех экземплярах: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 xml:space="preserve">2.3.1. </w:t>
      </w:r>
      <w:hyperlink w:anchor="P130" w:history="1">
        <w:r>
          <w:rPr>
            <w:color w:val="0000FF"/>
          </w:rPr>
          <w:t>Альбом</w:t>
        </w:r>
      </w:hyperlink>
      <w:r>
        <w:t xml:space="preserve"> схемы размещения рекламных конструкций или вносимых в нее изменений по форме согласно приложению 1 к настоящему Порядку.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>Альбом схемы размещения рекламных конструкций или вносимых в нее изменений должен содержать: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>- информацию о размещении дорожных знаков, в том числе графическое обозначение дорожных знаков;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выкопировки</w:t>
      </w:r>
      <w:proofErr w:type="spellEnd"/>
      <w:r>
        <w:t xml:space="preserve"> из карт территориального планирования муниципальных образований (масштаб 1:2000), отображающие места размещения рекламных конструкций, на листах формата А</w:t>
      </w:r>
      <w:proofErr w:type="gramStart"/>
      <w:r>
        <w:t>4</w:t>
      </w:r>
      <w:proofErr w:type="gramEnd"/>
      <w:r>
        <w:t xml:space="preserve"> с разметкой рекламных конструкций в соответствии с предусмотренными для каждого типа конструкций графическими обозначениями. Обозначения рекламных конструкций должны иметь сквозную нумерацию;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>- в отношении автомобильных дорог - согласие владельца автомобильной дороги на размещение рекламных конструкций. Согласие представляется в письменной форме и должно содержать технические требования и условия, подлежащие обязательному исполнению лицами, осуществляющими установку рекламных конструкций, информационных щитов и указателей в границах придорожных полос автомобильной дороги, на которой планируется размещение таких объектов;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>- в отношении зданий и иного недвижимого имущества, являющихся объектами культурного наследия, - фотографии данных объектов с отображением мест размещения рекламных конструкций с описанием их габаритов, материалов и способов крепления.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>Альбом схемы размещения рекламных конструкций или вносимых в нее изменений должен быть прошит, пронумерован, скреплен подписью уполномоченного лица и печатью.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 xml:space="preserve">2.3.2. </w:t>
      </w:r>
      <w:hyperlink w:anchor="P158" w:history="1">
        <w:r>
          <w:rPr>
            <w:color w:val="0000FF"/>
          </w:rPr>
          <w:t>Адресную программу</w:t>
        </w:r>
      </w:hyperlink>
      <w:r>
        <w:t xml:space="preserve"> (перечень адресов установки и эксплуатации рекламных конструкций) по форме согласно приложению 2 к настоящему Порядку.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>Адресная программа должна содержать: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>- адресную характеристику (адрес предполагаемого места установки и эксплуатации рекламной конструкции, указание соответствующей альбому нумерации рекламной конструкции);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>- техническую характеристику (тип и вид рекламной конструкции, размер, количество сторон, тип смены изображения, площадь);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>- имущественную характеристику (наименование собственника или законного владельца имущества, к которому присоединяется рекламная конструкция, кадастровый номер земельного участка);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 xml:space="preserve">- экономическую характеристику (планируемый размер ежегодных поступлений в бюджет муниципального образования Нижегородской области по договорам на установку и эксплуатацию </w:t>
      </w:r>
      <w:r>
        <w:lastRenderedPageBreak/>
        <w:t>рекламной конструкции, размер стартовой цены торгов на заключение договоров на установку и эксплуатацию рекламной конструкции). Расчет экономической характеристики осуществляется в соответствии с нормативными правовыми актами муниципальных образований Нижегородской области;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>- пояснительную записку в случае, если вносимые в схему изменения касаются исключения ранее согласованных и внесенных в схему мест с обоснованием необходимости принятия такого решения органом местного самоуправления.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>Адресная программа должна быть прошита, пронумерована, скреплена подписью уполномоченного лица и печатью.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 xml:space="preserve">2.3.3. </w:t>
      </w:r>
      <w:hyperlink w:anchor="P263" w:history="1">
        <w:r>
          <w:rPr>
            <w:color w:val="0000FF"/>
          </w:rPr>
          <w:t>Фотоматериалы</w:t>
        </w:r>
      </w:hyperlink>
      <w:r>
        <w:t>, фрагмент схемы размещения рекламной конструкции и фрагмент публичной кадастровой карты по форме согласно приложению 3 к настоящему Порядку.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>Фотоматериалы должны содержать номер места установки и эксплуатации рекламной конструкции, соответствующий номеру в адресной программе и номеру в альбоме со схемой размещения или вносимых в нее изменений, адрес установки и эксплуатации рекламной конструкции, две фотографии с привязкой (дизайн-макет) конструкции в масштабе.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>Фотографии должны быть выполнены с обзором местности за 50 - 80 метров до предполагаемого места установки и эксплуатации рекламной конструкции (по ходу движения и против хода движения) для оценки архитектурной, дорожной и ландшафтной ситуации.</w:t>
      </w:r>
    </w:p>
    <w:p w:rsidR="00787798" w:rsidRDefault="00787798">
      <w:pPr>
        <w:pStyle w:val="ConsPlusNormal"/>
        <w:jc w:val="both"/>
      </w:pPr>
      <w:r>
        <w:t xml:space="preserve">(п. 2.3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10.04.2020 N 290)</w:t>
      </w:r>
    </w:p>
    <w:p w:rsidR="00787798" w:rsidRDefault="00787798">
      <w:pPr>
        <w:pStyle w:val="ConsPlusNormal"/>
        <w:ind w:firstLine="540"/>
        <w:jc w:val="both"/>
      </w:pPr>
    </w:p>
    <w:p w:rsidR="00787798" w:rsidRDefault="00787798">
      <w:pPr>
        <w:pStyle w:val="ConsPlusTitle"/>
        <w:jc w:val="center"/>
        <w:outlineLvl w:val="1"/>
      </w:pPr>
      <w:r>
        <w:t>III. ПОРЯДОК РАССМОТРЕНИЯ ПРЕДСТАВЛЕННЫХ ДОКУМЕНТОВ</w:t>
      </w:r>
    </w:p>
    <w:p w:rsidR="00787798" w:rsidRDefault="00787798">
      <w:pPr>
        <w:pStyle w:val="ConsPlusTitle"/>
        <w:jc w:val="center"/>
      </w:pPr>
      <w:r>
        <w:t>УПОЛНОМОЧЕННЫМ ОРГАНОМ</w:t>
      </w:r>
    </w:p>
    <w:p w:rsidR="00787798" w:rsidRDefault="00787798">
      <w:pPr>
        <w:pStyle w:val="ConsPlusNormal"/>
        <w:jc w:val="center"/>
      </w:pPr>
      <w:proofErr w:type="gramStart"/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</w:t>
      </w:r>
      <w:proofErr w:type="gramEnd"/>
    </w:p>
    <w:p w:rsidR="00787798" w:rsidRDefault="00787798">
      <w:pPr>
        <w:pStyle w:val="ConsPlusNormal"/>
        <w:jc w:val="center"/>
      </w:pPr>
      <w:r>
        <w:t>от 10.04.2020 N 290)</w:t>
      </w:r>
    </w:p>
    <w:p w:rsidR="00787798" w:rsidRDefault="00787798">
      <w:pPr>
        <w:pStyle w:val="ConsPlusNormal"/>
        <w:ind w:firstLine="540"/>
        <w:jc w:val="both"/>
      </w:pPr>
    </w:p>
    <w:p w:rsidR="00787798" w:rsidRDefault="00787798">
      <w:pPr>
        <w:pStyle w:val="ConsPlusNormal"/>
        <w:ind w:firstLine="540"/>
        <w:jc w:val="both"/>
      </w:pPr>
      <w:r>
        <w:t xml:space="preserve">3.1. Уполномоченный орган в течение 5 рабочих дней со дня поступления проекта проверяет его на соответствие требованиям </w:t>
      </w:r>
      <w:hyperlink w:anchor="P70" w:history="1">
        <w:r>
          <w:rPr>
            <w:color w:val="0000FF"/>
          </w:rPr>
          <w:t>пунктов 2.2</w:t>
        </w:r>
      </w:hyperlink>
      <w:r>
        <w:t xml:space="preserve">, </w:t>
      </w:r>
      <w:hyperlink w:anchor="P71" w:history="1">
        <w:r>
          <w:rPr>
            <w:color w:val="0000FF"/>
          </w:rPr>
          <w:t>2.3</w:t>
        </w:r>
      </w:hyperlink>
      <w:r>
        <w:t xml:space="preserve"> настоящего Порядка.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>3.2. В случае выявления несоответствия представленных документов требованиям, определенным пунктами 2.2, 2.3 настоящего Порядка, или непредставления (предоставления не в полном объеме) указанных документов уполномоченный орган возвращает проект в соответствующий орган местного самоуправления без рассмотрения с указанием причины возврата.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>3.3. Органы местного самоуправления после устранения причин, послуживших основанием для возврата проекта, вправе повторно представить в уполномоченный орган необходимые документы для согласования проекта в соответствии с настоящим Порядком.</w:t>
      </w:r>
    </w:p>
    <w:p w:rsidR="00787798" w:rsidRDefault="00787798">
      <w:pPr>
        <w:pStyle w:val="ConsPlusNormal"/>
        <w:spacing w:before="220"/>
        <w:ind w:firstLine="540"/>
        <w:jc w:val="both"/>
      </w:pPr>
      <w:bookmarkStart w:id="3" w:name="P100"/>
      <w:bookmarkEnd w:id="3"/>
      <w:r>
        <w:t xml:space="preserve">3.4. Проект, соответствующий требованиям, определенным </w:t>
      </w:r>
      <w:hyperlink w:anchor="P70" w:history="1">
        <w:r>
          <w:rPr>
            <w:color w:val="0000FF"/>
          </w:rPr>
          <w:t>пунктами 2.2</w:t>
        </w:r>
      </w:hyperlink>
      <w:r>
        <w:t xml:space="preserve">, </w:t>
      </w:r>
      <w:hyperlink w:anchor="P71" w:history="1">
        <w:r>
          <w:rPr>
            <w:color w:val="0000FF"/>
          </w:rPr>
          <w:t>2.3</w:t>
        </w:r>
      </w:hyperlink>
      <w:r>
        <w:t xml:space="preserve"> настоящего Порядка, направляется уполномоченным органом в отраслевые органы для его дальнейшего рассмотрения и подготовки заключений.</w:t>
      </w:r>
    </w:p>
    <w:p w:rsidR="00787798" w:rsidRDefault="00787798">
      <w:pPr>
        <w:pStyle w:val="ConsPlusNormal"/>
        <w:spacing w:before="220"/>
        <w:ind w:firstLine="540"/>
        <w:jc w:val="both"/>
      </w:pPr>
      <w:bookmarkStart w:id="4" w:name="P101"/>
      <w:bookmarkEnd w:id="4"/>
      <w:r>
        <w:t xml:space="preserve">3.5. </w:t>
      </w:r>
      <w:proofErr w:type="gramStart"/>
      <w:r>
        <w:t>Уполномоченный орган вправе вносить предложения о включении в схему дополнительных мест размещения рекламных конструкций на земельных участках и объектах недвижимости, находящихся в собственности Нижегородской области, а также на земельных участках, государственная собственность на которые не разграничена, расположенных на территории муниципальных районов и городских округов Нижегородской области (далее - предложения), путем направления сведений о местоположении данных мест размещения рекламных конструкций в отраслевые</w:t>
      </w:r>
      <w:proofErr w:type="gramEnd"/>
      <w:r>
        <w:t xml:space="preserve"> органы для рассмотрения и подготовки заключений.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>3.6. Проекты подлежат рассмотрению отраслевыми органами: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>- управлением государственной охраны объектов культурного наследия Нижегородской области - в части соблюдения действующего законодательства в сфере охраны объектов культурного наследия;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 xml:space="preserve">- министерством градостроительной деятельности и развития агломераций Нижегородской области - в части соответствия проектов документам территориального планирования, обеспечения соблюдения </w:t>
      </w:r>
      <w:r>
        <w:lastRenderedPageBreak/>
        <w:t>внешнего архитектурного облика сложившейся застройки территории муниципального образования, градостроительных норм и правил, требований безопасности.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 xml:space="preserve">3.7. Отраслевой орган в течение 15 рабочих дней со дня получения проектов (предложений), предусмотренных </w:t>
      </w:r>
      <w:hyperlink w:anchor="P100" w:history="1">
        <w:r>
          <w:rPr>
            <w:color w:val="0000FF"/>
          </w:rPr>
          <w:t>пунктами 3.4</w:t>
        </w:r>
      </w:hyperlink>
      <w:r>
        <w:t xml:space="preserve">, </w:t>
      </w:r>
      <w:hyperlink w:anchor="P101" w:history="1">
        <w:r>
          <w:rPr>
            <w:color w:val="0000FF"/>
          </w:rPr>
          <w:t>3.5</w:t>
        </w:r>
      </w:hyperlink>
      <w:r>
        <w:t xml:space="preserve"> настоящего Порядка, проверяет их на соответствие или несоответствие действующему законодательству Российской Федерации и Нижегородской области (далее - законодательство) и направляет соответствующее заключение в уполномоченный орган.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>В случае несоответствия проекта и (или) предложения действующему законодательству в заключении указывается, какие нормы законодательства нарушены.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>Заключение должно содержать выводы о возможности или невозможности согласования проекта.</w:t>
      </w:r>
    </w:p>
    <w:p w:rsidR="00787798" w:rsidRDefault="00787798">
      <w:pPr>
        <w:pStyle w:val="ConsPlusNormal"/>
        <w:spacing w:before="220"/>
        <w:ind w:firstLine="540"/>
        <w:jc w:val="both"/>
      </w:pPr>
      <w:proofErr w:type="gramStart"/>
      <w:r>
        <w:t>При наличии у отраслевых органов предложений о включении в схему иных мест размещения рекламных конструкций на земельных участках и объектах недвижимости, находящихся в собственности Нижегородской области, а также на земельных участках, государственная собственность на которые не разграничена, расположенных на территории муниципальных районов и городских округов Нижегородской области, отраслевые органы направляют данные предложения в уполномоченный орган вместе с заключением.</w:t>
      </w:r>
      <w:proofErr w:type="gramEnd"/>
    </w:p>
    <w:p w:rsidR="00787798" w:rsidRDefault="00787798">
      <w:pPr>
        <w:pStyle w:val="ConsPlusNormal"/>
        <w:spacing w:before="220"/>
        <w:ind w:firstLine="540"/>
        <w:jc w:val="both"/>
      </w:pPr>
      <w:r>
        <w:t>3.8. В случае неполучения уполномоченным органом в установленный срок заключения отраслевого органа или отсутствия в заключени</w:t>
      </w:r>
      <w:proofErr w:type="gramStart"/>
      <w:r>
        <w:t>и</w:t>
      </w:r>
      <w:proofErr w:type="gramEnd"/>
      <w:r>
        <w:t xml:space="preserve"> отраслевого органа выводов о согласовании либо об отказе в согласовании проекта (предложения) с обоснованием причин такого отказа проект считается согласованным с отраслевым органом.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>3.9. По результатам рассмотрения проекта и на основании заключений отраслевых органов уполномоченный орган осуществляет подготовку сводного заключения по проекту, которое должно содержать выводы о согласовании проекта или об отказе в его согласовании с обоснованием принятого решения.</w:t>
      </w:r>
    </w:p>
    <w:p w:rsidR="00787798" w:rsidRDefault="00787798">
      <w:pPr>
        <w:pStyle w:val="ConsPlusNormal"/>
        <w:spacing w:before="220"/>
        <w:ind w:firstLine="540"/>
        <w:jc w:val="both"/>
      </w:pPr>
      <w:bookmarkStart w:id="5" w:name="P111"/>
      <w:bookmarkEnd w:id="5"/>
      <w:proofErr w:type="gramStart"/>
      <w:r>
        <w:t>В случае наличия у уполномоченного органа предложений о внесении изменений в схему размещения рекламных конструкций путем включения в нее мест на земельных участках и объектах недвижимости, находящихся в собственности Нижегородской области, а также на земельных участках, государственная собственность на которые не разграничена, такие предложения направляются в соответствующий орган местного самоуправления с заключениями отраслевых органов, полученными в сроки, установленные настоящим Порядком</w:t>
      </w:r>
      <w:proofErr w:type="gramEnd"/>
      <w:r>
        <w:t>.</w:t>
      </w:r>
    </w:p>
    <w:p w:rsidR="00787798" w:rsidRDefault="00787798">
      <w:pPr>
        <w:pStyle w:val="ConsPlusNormal"/>
        <w:spacing w:before="220"/>
        <w:ind w:firstLine="540"/>
        <w:jc w:val="both"/>
      </w:pPr>
      <w:r>
        <w:t xml:space="preserve">3.10. Оформление, подписание и направление сводного заключения по проекту в орган местного самоуправления осуществляется уполномоченным органом в срок, не превышающий 10 рабочих дней </w:t>
      </w:r>
      <w:proofErr w:type="gramStart"/>
      <w:r>
        <w:t>с даты получения</w:t>
      </w:r>
      <w:proofErr w:type="gramEnd"/>
      <w:r>
        <w:t xml:space="preserve"> заключений отраслевых органов.</w:t>
      </w:r>
    </w:p>
    <w:p w:rsidR="00787798" w:rsidRDefault="00787798">
      <w:pPr>
        <w:pStyle w:val="ConsPlusNormal"/>
        <w:spacing w:before="220"/>
        <w:ind w:firstLine="540"/>
        <w:jc w:val="both"/>
      </w:pPr>
      <w:proofErr w:type="gramStart"/>
      <w:r>
        <w:t xml:space="preserve">Заключение по проекту внесения изменений в схему размещения рекламных конструкций, разработанному соответствующим органом местного самоуправления на основании предложений уполномоченного органа, предусмотренных </w:t>
      </w:r>
      <w:hyperlink w:anchor="P111" w:history="1">
        <w:r>
          <w:rPr>
            <w:color w:val="0000FF"/>
          </w:rPr>
          <w:t>абзацем вторым пункта 3.9</w:t>
        </w:r>
      </w:hyperlink>
      <w:r>
        <w:t xml:space="preserve"> настоящего Порядка, подготавливается уполномоченным органом без повторного направления документов на рассмотрение в отраслевые органы исполнительной власти Нижегородской области в срок, не превышающий 15 рабочих дней с даты предоставления документов в уполномоченный орган органом местного самоуправления.</w:t>
      </w:r>
      <w:proofErr w:type="gramEnd"/>
    </w:p>
    <w:p w:rsidR="00787798" w:rsidRDefault="00787798">
      <w:pPr>
        <w:pStyle w:val="ConsPlusNormal"/>
        <w:ind w:firstLine="540"/>
        <w:jc w:val="both"/>
      </w:pPr>
    </w:p>
    <w:p w:rsidR="00787798" w:rsidRDefault="00787798">
      <w:pPr>
        <w:pStyle w:val="ConsPlusNormal"/>
        <w:ind w:firstLine="540"/>
        <w:jc w:val="both"/>
      </w:pPr>
    </w:p>
    <w:p w:rsidR="00787798" w:rsidRDefault="00787798">
      <w:pPr>
        <w:pStyle w:val="ConsPlusNormal"/>
        <w:ind w:firstLine="540"/>
        <w:jc w:val="both"/>
      </w:pPr>
    </w:p>
    <w:p w:rsidR="00787798" w:rsidRDefault="00787798">
      <w:pPr>
        <w:pStyle w:val="ConsPlusNormal"/>
        <w:ind w:firstLine="540"/>
        <w:jc w:val="both"/>
      </w:pPr>
    </w:p>
    <w:p w:rsidR="00787798" w:rsidRDefault="00787798">
      <w:pPr>
        <w:pStyle w:val="ConsPlusNormal"/>
        <w:ind w:firstLine="540"/>
        <w:jc w:val="both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  <w:r>
        <w:lastRenderedPageBreak/>
        <w:t>Приложение 1</w:t>
      </w:r>
    </w:p>
    <w:p w:rsidR="00787798" w:rsidRDefault="00787798">
      <w:pPr>
        <w:pStyle w:val="ConsPlusNormal"/>
        <w:jc w:val="right"/>
      </w:pPr>
      <w:r>
        <w:t>к Порядку предварительного согласования схем</w:t>
      </w:r>
    </w:p>
    <w:p w:rsidR="00787798" w:rsidRDefault="00787798">
      <w:pPr>
        <w:pStyle w:val="ConsPlusNormal"/>
        <w:jc w:val="right"/>
      </w:pPr>
      <w:r>
        <w:t xml:space="preserve">размещения рекламных конструкций </w:t>
      </w:r>
      <w:proofErr w:type="gramStart"/>
      <w:r>
        <w:t>на</w:t>
      </w:r>
      <w:proofErr w:type="gramEnd"/>
      <w:r>
        <w:t xml:space="preserve"> земельных</w:t>
      </w:r>
    </w:p>
    <w:p w:rsidR="00787798" w:rsidRDefault="00787798">
      <w:pPr>
        <w:pStyle w:val="ConsPlusNormal"/>
        <w:jc w:val="right"/>
      </w:pPr>
      <w:proofErr w:type="gramStart"/>
      <w:r>
        <w:t>участках</w:t>
      </w:r>
      <w:proofErr w:type="gramEnd"/>
      <w:r>
        <w:t xml:space="preserve"> независимо от форм собственности, а также</w:t>
      </w:r>
    </w:p>
    <w:p w:rsidR="00787798" w:rsidRDefault="00787798">
      <w:pPr>
        <w:pStyle w:val="ConsPlusNormal"/>
        <w:jc w:val="right"/>
      </w:pPr>
      <w:r>
        <w:t>на зданиях или ином недвижимом имуществе, находящихся</w:t>
      </w:r>
    </w:p>
    <w:p w:rsidR="00787798" w:rsidRDefault="00787798">
      <w:pPr>
        <w:pStyle w:val="ConsPlusNormal"/>
        <w:jc w:val="right"/>
      </w:pPr>
      <w:r>
        <w:t>в собственности Нижегородской области или муниципальной</w:t>
      </w:r>
    </w:p>
    <w:p w:rsidR="00787798" w:rsidRDefault="00787798">
      <w:pPr>
        <w:pStyle w:val="ConsPlusNormal"/>
        <w:jc w:val="right"/>
      </w:pPr>
      <w:r>
        <w:t>собственности, и вносимых в них изменений</w:t>
      </w:r>
    </w:p>
    <w:p w:rsidR="00787798" w:rsidRDefault="007877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77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7798" w:rsidRDefault="007877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7798" w:rsidRDefault="007877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Нижегородской области</w:t>
            </w:r>
            <w:proofErr w:type="gramEnd"/>
          </w:p>
          <w:p w:rsidR="00787798" w:rsidRDefault="00787798">
            <w:pPr>
              <w:pStyle w:val="ConsPlusNormal"/>
              <w:jc w:val="center"/>
            </w:pPr>
            <w:r>
              <w:rPr>
                <w:color w:val="392C69"/>
              </w:rPr>
              <w:t>от 10.04.2020 N 290)</w:t>
            </w:r>
          </w:p>
        </w:tc>
      </w:tr>
    </w:tbl>
    <w:p w:rsidR="00787798" w:rsidRDefault="00787798">
      <w:pPr>
        <w:pStyle w:val="ConsPlusNormal"/>
        <w:ind w:firstLine="540"/>
        <w:jc w:val="both"/>
      </w:pPr>
    </w:p>
    <w:p w:rsidR="00787798" w:rsidRDefault="00787798">
      <w:pPr>
        <w:pStyle w:val="ConsPlusNormal"/>
        <w:jc w:val="center"/>
      </w:pPr>
      <w:bookmarkStart w:id="6" w:name="P130"/>
      <w:bookmarkEnd w:id="6"/>
      <w:r>
        <w:rPr>
          <w:b/>
        </w:rPr>
        <w:t>Форма альбома схемы размещения</w:t>
      </w:r>
    </w:p>
    <w:p w:rsidR="00787798" w:rsidRDefault="00787798">
      <w:pPr>
        <w:pStyle w:val="ConsPlusNormal"/>
        <w:jc w:val="center"/>
      </w:pPr>
      <w:r>
        <w:rPr>
          <w:b/>
        </w:rPr>
        <w:t>рекламных конструкций или вносимых в нее изменений</w:t>
      </w:r>
    </w:p>
    <w:p w:rsidR="00787798" w:rsidRDefault="0078779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8779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8" w:rsidRDefault="00787798">
            <w:pPr>
              <w:pStyle w:val="ConsPlusNormal"/>
            </w:pPr>
            <w:r>
              <w:rPr>
                <w:b/>
              </w:rPr>
              <w:t>Согласовано:</w:t>
            </w:r>
          </w:p>
          <w:p w:rsidR="00787798" w:rsidRDefault="00787798">
            <w:pPr>
              <w:pStyle w:val="ConsPlusNormal"/>
            </w:pPr>
            <w:r>
              <w:t>Глава</w:t>
            </w:r>
          </w:p>
          <w:p w:rsidR="00787798" w:rsidRDefault="00787798">
            <w:pPr>
              <w:pStyle w:val="ConsPlusNormal"/>
            </w:pPr>
            <w:r>
              <w:t>муниципального образования Нижегородской области</w:t>
            </w:r>
          </w:p>
          <w:p w:rsidR="00787798" w:rsidRDefault="00787798">
            <w:pPr>
              <w:pStyle w:val="ConsPlusNormal"/>
            </w:pPr>
          </w:p>
          <w:p w:rsidR="00787798" w:rsidRDefault="00787798">
            <w:pPr>
              <w:pStyle w:val="ConsPlusNormal"/>
            </w:pPr>
            <w:r>
              <w:t>_____________/___________/</w:t>
            </w:r>
          </w:p>
          <w:p w:rsidR="00787798" w:rsidRDefault="00787798">
            <w:pPr>
              <w:pStyle w:val="ConsPlusNormal"/>
            </w:pPr>
          </w:p>
          <w:p w:rsidR="00787798" w:rsidRDefault="00787798">
            <w:pPr>
              <w:pStyle w:val="ConsPlusNormal"/>
            </w:pPr>
          </w:p>
          <w:p w:rsidR="00787798" w:rsidRDefault="00787798">
            <w:pPr>
              <w:pStyle w:val="ConsPlusNormal"/>
              <w:jc w:val="center"/>
            </w:pPr>
            <w:r>
              <w:rPr>
                <w:b/>
              </w:rPr>
              <w:t>Схема размещения рекламных конструкций (или вносимых в нее изменений)</w:t>
            </w:r>
          </w:p>
          <w:p w:rsidR="00787798" w:rsidRDefault="00787798">
            <w:pPr>
              <w:pStyle w:val="ConsPlusNormal"/>
              <w:jc w:val="center"/>
            </w:pPr>
            <w:r>
              <w:rPr>
                <w:b/>
              </w:rPr>
              <w:t>на территории ________________________ муниципального образования Нижегородской области</w:t>
            </w:r>
          </w:p>
        </w:tc>
      </w:tr>
    </w:tbl>
    <w:p w:rsidR="00787798" w:rsidRDefault="00787798">
      <w:pPr>
        <w:pStyle w:val="ConsPlusNormal"/>
        <w:ind w:firstLine="540"/>
        <w:jc w:val="both"/>
      </w:pPr>
    </w:p>
    <w:p w:rsidR="00787798" w:rsidRDefault="00787798">
      <w:pPr>
        <w:pStyle w:val="ConsPlusNormal"/>
        <w:ind w:firstLine="540"/>
        <w:jc w:val="both"/>
      </w:pPr>
    </w:p>
    <w:p w:rsidR="00787798" w:rsidRDefault="00787798">
      <w:pPr>
        <w:pStyle w:val="ConsPlusNormal"/>
        <w:ind w:firstLine="540"/>
        <w:jc w:val="both"/>
      </w:pPr>
    </w:p>
    <w:p w:rsidR="00787798" w:rsidRDefault="00787798">
      <w:pPr>
        <w:pStyle w:val="ConsPlusNormal"/>
        <w:ind w:firstLine="540"/>
        <w:jc w:val="both"/>
      </w:pPr>
    </w:p>
    <w:p w:rsidR="00787798" w:rsidRDefault="00787798">
      <w:pPr>
        <w:pStyle w:val="ConsPlusNormal"/>
        <w:ind w:firstLine="540"/>
        <w:jc w:val="both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</w:p>
    <w:p w:rsidR="00787798" w:rsidRDefault="00787798">
      <w:pPr>
        <w:pStyle w:val="ConsPlusNormal"/>
        <w:jc w:val="right"/>
        <w:outlineLvl w:val="1"/>
      </w:pPr>
      <w:r>
        <w:lastRenderedPageBreak/>
        <w:t>Приложение 2</w:t>
      </w:r>
    </w:p>
    <w:p w:rsidR="00787798" w:rsidRDefault="00787798">
      <w:pPr>
        <w:pStyle w:val="ConsPlusNormal"/>
        <w:jc w:val="right"/>
      </w:pPr>
      <w:r>
        <w:t>к Порядку предварительного согласования схем</w:t>
      </w:r>
    </w:p>
    <w:p w:rsidR="00787798" w:rsidRDefault="00787798">
      <w:pPr>
        <w:pStyle w:val="ConsPlusNormal"/>
        <w:jc w:val="right"/>
      </w:pPr>
      <w:r>
        <w:t xml:space="preserve">размещения рекламных конструкций </w:t>
      </w:r>
      <w:proofErr w:type="gramStart"/>
      <w:r>
        <w:t>на</w:t>
      </w:r>
      <w:proofErr w:type="gramEnd"/>
      <w:r>
        <w:t xml:space="preserve"> земельных</w:t>
      </w:r>
    </w:p>
    <w:p w:rsidR="00787798" w:rsidRDefault="00787798">
      <w:pPr>
        <w:pStyle w:val="ConsPlusNormal"/>
        <w:jc w:val="right"/>
      </w:pPr>
      <w:proofErr w:type="gramStart"/>
      <w:r>
        <w:t>участках</w:t>
      </w:r>
      <w:proofErr w:type="gramEnd"/>
      <w:r>
        <w:t xml:space="preserve"> независимо от форм собственности, а также</w:t>
      </w:r>
    </w:p>
    <w:p w:rsidR="00787798" w:rsidRDefault="00787798">
      <w:pPr>
        <w:pStyle w:val="ConsPlusNormal"/>
        <w:jc w:val="right"/>
      </w:pPr>
      <w:r>
        <w:t>на зданиях или ином недвижимом имуществе, находящихся</w:t>
      </w:r>
    </w:p>
    <w:p w:rsidR="00787798" w:rsidRDefault="00787798">
      <w:pPr>
        <w:pStyle w:val="ConsPlusNormal"/>
        <w:jc w:val="right"/>
      </w:pPr>
      <w:r>
        <w:t>в собственности Нижегородской области или муниципальной</w:t>
      </w:r>
    </w:p>
    <w:p w:rsidR="00787798" w:rsidRDefault="00787798">
      <w:pPr>
        <w:pStyle w:val="ConsPlusNormal"/>
        <w:jc w:val="right"/>
      </w:pPr>
      <w:r>
        <w:t>собственности, и вносимых в них изменений</w:t>
      </w:r>
    </w:p>
    <w:p w:rsidR="00787798" w:rsidRDefault="007877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77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7798" w:rsidRDefault="007877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7798" w:rsidRDefault="007877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Нижегородской области</w:t>
            </w:r>
            <w:proofErr w:type="gramEnd"/>
          </w:p>
          <w:p w:rsidR="00787798" w:rsidRDefault="00787798">
            <w:pPr>
              <w:pStyle w:val="ConsPlusNormal"/>
              <w:jc w:val="center"/>
            </w:pPr>
            <w:r>
              <w:rPr>
                <w:color w:val="392C69"/>
              </w:rPr>
              <w:t>от 10.04.2020 N 290)</w:t>
            </w:r>
          </w:p>
        </w:tc>
      </w:tr>
    </w:tbl>
    <w:p w:rsidR="00787798" w:rsidRDefault="00787798">
      <w:pPr>
        <w:pStyle w:val="ConsPlusNormal"/>
        <w:ind w:firstLine="540"/>
        <w:jc w:val="both"/>
      </w:pPr>
    </w:p>
    <w:p w:rsidR="00787798" w:rsidRDefault="00787798">
      <w:pPr>
        <w:pStyle w:val="ConsPlusNormal"/>
        <w:jc w:val="center"/>
      </w:pPr>
      <w:bookmarkStart w:id="7" w:name="P158"/>
      <w:bookmarkEnd w:id="7"/>
      <w:r>
        <w:rPr>
          <w:b/>
        </w:rPr>
        <w:t>Форма адресной программы</w:t>
      </w:r>
    </w:p>
    <w:p w:rsidR="00787798" w:rsidRDefault="00787798">
      <w:pPr>
        <w:pStyle w:val="ConsPlusNormal"/>
        <w:ind w:firstLine="540"/>
        <w:jc w:val="both"/>
      </w:pPr>
    </w:p>
    <w:p w:rsidR="00787798" w:rsidRDefault="00787798">
      <w:pPr>
        <w:sectPr w:rsidR="00787798" w:rsidSect="0078779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1191"/>
        <w:gridCol w:w="907"/>
        <w:gridCol w:w="964"/>
        <w:gridCol w:w="567"/>
        <w:gridCol w:w="675"/>
        <w:gridCol w:w="850"/>
        <w:gridCol w:w="907"/>
        <w:gridCol w:w="1247"/>
        <w:gridCol w:w="964"/>
        <w:gridCol w:w="1134"/>
        <w:gridCol w:w="1191"/>
        <w:gridCol w:w="1134"/>
        <w:gridCol w:w="1247"/>
      </w:tblGrid>
      <w:tr w:rsidR="00787798">
        <w:tc>
          <w:tcPr>
            <w:tcW w:w="570" w:type="dxa"/>
          </w:tcPr>
          <w:p w:rsidR="00787798" w:rsidRDefault="0078779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</w:tcPr>
          <w:p w:rsidR="00787798" w:rsidRDefault="00787798">
            <w:pPr>
              <w:pStyle w:val="ConsPlusNormal"/>
              <w:jc w:val="center"/>
            </w:pPr>
            <w:r>
              <w:t xml:space="preserve">Адрес установки и эксплуатации </w:t>
            </w:r>
            <w:proofErr w:type="gramStart"/>
            <w:r>
              <w:t>Р</w:t>
            </w:r>
            <w:proofErr w:type="gramEnd"/>
            <w:r>
              <w:t>/К &lt;*&gt;</w:t>
            </w:r>
          </w:p>
        </w:tc>
        <w:tc>
          <w:tcPr>
            <w:tcW w:w="907" w:type="dxa"/>
          </w:tcPr>
          <w:p w:rsidR="00787798" w:rsidRDefault="00787798">
            <w:pPr>
              <w:pStyle w:val="ConsPlusNormal"/>
              <w:jc w:val="center"/>
            </w:pPr>
            <w:r>
              <w:t>N РК в Схеме (на карте)</w:t>
            </w:r>
          </w:p>
        </w:tc>
        <w:tc>
          <w:tcPr>
            <w:tcW w:w="964" w:type="dxa"/>
          </w:tcPr>
          <w:p w:rsidR="00787798" w:rsidRDefault="00787798">
            <w:pPr>
              <w:pStyle w:val="ConsPlusNormal"/>
              <w:jc w:val="center"/>
            </w:pPr>
            <w:r>
              <w:t>Координаты места установки РК на карте</w:t>
            </w:r>
          </w:p>
        </w:tc>
        <w:tc>
          <w:tcPr>
            <w:tcW w:w="567" w:type="dxa"/>
          </w:tcPr>
          <w:p w:rsidR="00787798" w:rsidRDefault="00787798">
            <w:pPr>
              <w:pStyle w:val="ConsPlusNormal"/>
              <w:jc w:val="center"/>
            </w:pPr>
            <w:r>
              <w:t>Вид РК</w:t>
            </w:r>
          </w:p>
        </w:tc>
        <w:tc>
          <w:tcPr>
            <w:tcW w:w="675" w:type="dxa"/>
          </w:tcPr>
          <w:p w:rsidR="00787798" w:rsidRDefault="00787798">
            <w:pPr>
              <w:pStyle w:val="ConsPlusNormal"/>
              <w:jc w:val="center"/>
            </w:pPr>
            <w:r>
              <w:t>Тип РК</w:t>
            </w:r>
          </w:p>
        </w:tc>
        <w:tc>
          <w:tcPr>
            <w:tcW w:w="850" w:type="dxa"/>
          </w:tcPr>
          <w:p w:rsidR="00787798" w:rsidRDefault="00787798">
            <w:pPr>
              <w:pStyle w:val="ConsPlusNormal"/>
              <w:jc w:val="center"/>
            </w:pPr>
            <w:r>
              <w:t>Размер РК</w:t>
            </w:r>
          </w:p>
        </w:tc>
        <w:tc>
          <w:tcPr>
            <w:tcW w:w="907" w:type="dxa"/>
          </w:tcPr>
          <w:p w:rsidR="00787798" w:rsidRDefault="00787798">
            <w:pPr>
              <w:pStyle w:val="ConsPlusNormal"/>
              <w:jc w:val="center"/>
            </w:pPr>
            <w:r>
              <w:t>Кол-во сторон РК</w:t>
            </w:r>
          </w:p>
        </w:tc>
        <w:tc>
          <w:tcPr>
            <w:tcW w:w="1247" w:type="dxa"/>
          </w:tcPr>
          <w:p w:rsidR="00787798" w:rsidRDefault="00787798">
            <w:pPr>
              <w:pStyle w:val="ConsPlusNormal"/>
              <w:jc w:val="center"/>
            </w:pPr>
            <w:r>
              <w:t>Общая площадь информационного поля РК, кв. м</w:t>
            </w:r>
          </w:p>
        </w:tc>
        <w:tc>
          <w:tcPr>
            <w:tcW w:w="964" w:type="dxa"/>
          </w:tcPr>
          <w:p w:rsidR="00787798" w:rsidRDefault="00787798">
            <w:pPr>
              <w:pStyle w:val="ConsPlusNormal"/>
              <w:jc w:val="center"/>
            </w:pPr>
            <w:r>
              <w:t>Тип смены изображения на РК</w:t>
            </w:r>
          </w:p>
        </w:tc>
        <w:tc>
          <w:tcPr>
            <w:tcW w:w="1134" w:type="dxa"/>
          </w:tcPr>
          <w:p w:rsidR="00787798" w:rsidRDefault="00787798">
            <w:pPr>
              <w:pStyle w:val="ConsPlusNormal"/>
              <w:jc w:val="center"/>
            </w:pPr>
            <w:r>
              <w:t>Собственник или законный владелец имущества, к которому присоединяется РК</w:t>
            </w:r>
          </w:p>
        </w:tc>
        <w:tc>
          <w:tcPr>
            <w:tcW w:w="1191" w:type="dxa"/>
          </w:tcPr>
          <w:p w:rsidR="00787798" w:rsidRDefault="00787798">
            <w:pPr>
              <w:pStyle w:val="ConsPlusNormal"/>
              <w:jc w:val="center"/>
            </w:pPr>
            <w:r>
              <w:t>Кадастровый номер участка/номер кадастрового квартала</w:t>
            </w:r>
          </w:p>
        </w:tc>
        <w:tc>
          <w:tcPr>
            <w:tcW w:w="1134" w:type="dxa"/>
          </w:tcPr>
          <w:p w:rsidR="00787798" w:rsidRDefault="00787798">
            <w:pPr>
              <w:pStyle w:val="ConsPlusNormal"/>
              <w:jc w:val="center"/>
            </w:pPr>
            <w:r>
              <w:t>Планируемые ежегодные поступления в бюджет муниципального образования по договорам на установку и эксплуатацию РК, руб. (на основании нормативных правовых актов муниципального образования)</w:t>
            </w:r>
          </w:p>
        </w:tc>
        <w:tc>
          <w:tcPr>
            <w:tcW w:w="1247" w:type="dxa"/>
          </w:tcPr>
          <w:p w:rsidR="00787798" w:rsidRDefault="00787798">
            <w:pPr>
              <w:pStyle w:val="ConsPlusNormal"/>
              <w:jc w:val="center"/>
            </w:pPr>
            <w:r>
              <w:t>Стартовая цена торгов на заключение договора на установку и эксплуатацию РК, руб. (на основании нормативных правовых актов муниципального образования)</w:t>
            </w:r>
          </w:p>
        </w:tc>
      </w:tr>
      <w:tr w:rsidR="00787798">
        <w:tc>
          <w:tcPr>
            <w:tcW w:w="570" w:type="dxa"/>
          </w:tcPr>
          <w:p w:rsidR="00787798" w:rsidRDefault="007877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87798" w:rsidRDefault="00787798">
            <w:pPr>
              <w:pStyle w:val="ConsPlusNormal"/>
            </w:pPr>
          </w:p>
        </w:tc>
        <w:tc>
          <w:tcPr>
            <w:tcW w:w="907" w:type="dxa"/>
          </w:tcPr>
          <w:p w:rsidR="00787798" w:rsidRDefault="00787798">
            <w:pPr>
              <w:pStyle w:val="ConsPlusNormal"/>
            </w:pPr>
          </w:p>
        </w:tc>
        <w:tc>
          <w:tcPr>
            <w:tcW w:w="964" w:type="dxa"/>
          </w:tcPr>
          <w:p w:rsidR="00787798" w:rsidRDefault="00787798">
            <w:pPr>
              <w:pStyle w:val="ConsPlusNormal"/>
            </w:pPr>
          </w:p>
        </w:tc>
        <w:tc>
          <w:tcPr>
            <w:tcW w:w="567" w:type="dxa"/>
          </w:tcPr>
          <w:p w:rsidR="00787798" w:rsidRDefault="00787798">
            <w:pPr>
              <w:pStyle w:val="ConsPlusNormal"/>
            </w:pPr>
          </w:p>
        </w:tc>
        <w:tc>
          <w:tcPr>
            <w:tcW w:w="675" w:type="dxa"/>
          </w:tcPr>
          <w:p w:rsidR="00787798" w:rsidRDefault="00787798">
            <w:pPr>
              <w:pStyle w:val="ConsPlusNormal"/>
            </w:pPr>
          </w:p>
        </w:tc>
        <w:tc>
          <w:tcPr>
            <w:tcW w:w="850" w:type="dxa"/>
          </w:tcPr>
          <w:p w:rsidR="00787798" w:rsidRDefault="00787798">
            <w:pPr>
              <w:pStyle w:val="ConsPlusNormal"/>
            </w:pPr>
          </w:p>
        </w:tc>
        <w:tc>
          <w:tcPr>
            <w:tcW w:w="907" w:type="dxa"/>
          </w:tcPr>
          <w:p w:rsidR="00787798" w:rsidRDefault="00787798">
            <w:pPr>
              <w:pStyle w:val="ConsPlusNormal"/>
            </w:pPr>
          </w:p>
        </w:tc>
        <w:tc>
          <w:tcPr>
            <w:tcW w:w="1247" w:type="dxa"/>
          </w:tcPr>
          <w:p w:rsidR="00787798" w:rsidRDefault="00787798">
            <w:pPr>
              <w:pStyle w:val="ConsPlusNormal"/>
            </w:pPr>
          </w:p>
        </w:tc>
        <w:tc>
          <w:tcPr>
            <w:tcW w:w="964" w:type="dxa"/>
          </w:tcPr>
          <w:p w:rsidR="00787798" w:rsidRDefault="00787798">
            <w:pPr>
              <w:pStyle w:val="ConsPlusNormal"/>
            </w:pPr>
          </w:p>
        </w:tc>
        <w:tc>
          <w:tcPr>
            <w:tcW w:w="1134" w:type="dxa"/>
          </w:tcPr>
          <w:p w:rsidR="00787798" w:rsidRDefault="00787798">
            <w:pPr>
              <w:pStyle w:val="ConsPlusNormal"/>
            </w:pPr>
          </w:p>
        </w:tc>
        <w:tc>
          <w:tcPr>
            <w:tcW w:w="1191" w:type="dxa"/>
          </w:tcPr>
          <w:p w:rsidR="00787798" w:rsidRDefault="00787798">
            <w:pPr>
              <w:pStyle w:val="ConsPlusNormal"/>
            </w:pPr>
          </w:p>
        </w:tc>
        <w:tc>
          <w:tcPr>
            <w:tcW w:w="1134" w:type="dxa"/>
          </w:tcPr>
          <w:p w:rsidR="00787798" w:rsidRDefault="00787798">
            <w:pPr>
              <w:pStyle w:val="ConsPlusNormal"/>
            </w:pPr>
          </w:p>
        </w:tc>
        <w:tc>
          <w:tcPr>
            <w:tcW w:w="1247" w:type="dxa"/>
          </w:tcPr>
          <w:p w:rsidR="00787798" w:rsidRDefault="00787798">
            <w:pPr>
              <w:pStyle w:val="ConsPlusNormal"/>
            </w:pPr>
          </w:p>
        </w:tc>
      </w:tr>
      <w:tr w:rsidR="00787798">
        <w:tc>
          <w:tcPr>
            <w:tcW w:w="570" w:type="dxa"/>
          </w:tcPr>
          <w:p w:rsidR="00787798" w:rsidRDefault="007877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787798" w:rsidRDefault="00787798">
            <w:pPr>
              <w:pStyle w:val="ConsPlusNormal"/>
            </w:pPr>
          </w:p>
        </w:tc>
        <w:tc>
          <w:tcPr>
            <w:tcW w:w="907" w:type="dxa"/>
          </w:tcPr>
          <w:p w:rsidR="00787798" w:rsidRDefault="00787798">
            <w:pPr>
              <w:pStyle w:val="ConsPlusNormal"/>
            </w:pPr>
          </w:p>
        </w:tc>
        <w:tc>
          <w:tcPr>
            <w:tcW w:w="964" w:type="dxa"/>
          </w:tcPr>
          <w:p w:rsidR="00787798" w:rsidRDefault="00787798">
            <w:pPr>
              <w:pStyle w:val="ConsPlusNormal"/>
            </w:pPr>
          </w:p>
        </w:tc>
        <w:tc>
          <w:tcPr>
            <w:tcW w:w="567" w:type="dxa"/>
          </w:tcPr>
          <w:p w:rsidR="00787798" w:rsidRDefault="00787798">
            <w:pPr>
              <w:pStyle w:val="ConsPlusNormal"/>
            </w:pPr>
          </w:p>
        </w:tc>
        <w:tc>
          <w:tcPr>
            <w:tcW w:w="675" w:type="dxa"/>
          </w:tcPr>
          <w:p w:rsidR="00787798" w:rsidRDefault="00787798">
            <w:pPr>
              <w:pStyle w:val="ConsPlusNormal"/>
            </w:pPr>
          </w:p>
        </w:tc>
        <w:tc>
          <w:tcPr>
            <w:tcW w:w="850" w:type="dxa"/>
          </w:tcPr>
          <w:p w:rsidR="00787798" w:rsidRDefault="00787798">
            <w:pPr>
              <w:pStyle w:val="ConsPlusNormal"/>
            </w:pPr>
          </w:p>
        </w:tc>
        <w:tc>
          <w:tcPr>
            <w:tcW w:w="907" w:type="dxa"/>
          </w:tcPr>
          <w:p w:rsidR="00787798" w:rsidRDefault="00787798">
            <w:pPr>
              <w:pStyle w:val="ConsPlusNormal"/>
            </w:pPr>
          </w:p>
        </w:tc>
        <w:tc>
          <w:tcPr>
            <w:tcW w:w="1247" w:type="dxa"/>
          </w:tcPr>
          <w:p w:rsidR="00787798" w:rsidRDefault="00787798">
            <w:pPr>
              <w:pStyle w:val="ConsPlusNormal"/>
            </w:pPr>
          </w:p>
        </w:tc>
        <w:tc>
          <w:tcPr>
            <w:tcW w:w="964" w:type="dxa"/>
          </w:tcPr>
          <w:p w:rsidR="00787798" w:rsidRDefault="00787798">
            <w:pPr>
              <w:pStyle w:val="ConsPlusNormal"/>
            </w:pPr>
          </w:p>
        </w:tc>
        <w:tc>
          <w:tcPr>
            <w:tcW w:w="1134" w:type="dxa"/>
          </w:tcPr>
          <w:p w:rsidR="00787798" w:rsidRDefault="00787798">
            <w:pPr>
              <w:pStyle w:val="ConsPlusNormal"/>
            </w:pPr>
          </w:p>
        </w:tc>
        <w:tc>
          <w:tcPr>
            <w:tcW w:w="1191" w:type="dxa"/>
          </w:tcPr>
          <w:p w:rsidR="00787798" w:rsidRDefault="00787798">
            <w:pPr>
              <w:pStyle w:val="ConsPlusNormal"/>
            </w:pPr>
          </w:p>
        </w:tc>
        <w:tc>
          <w:tcPr>
            <w:tcW w:w="1134" w:type="dxa"/>
          </w:tcPr>
          <w:p w:rsidR="00787798" w:rsidRDefault="00787798">
            <w:pPr>
              <w:pStyle w:val="ConsPlusNormal"/>
            </w:pPr>
          </w:p>
        </w:tc>
        <w:tc>
          <w:tcPr>
            <w:tcW w:w="1247" w:type="dxa"/>
          </w:tcPr>
          <w:p w:rsidR="00787798" w:rsidRDefault="00787798">
            <w:pPr>
              <w:pStyle w:val="ConsPlusNormal"/>
            </w:pPr>
          </w:p>
        </w:tc>
      </w:tr>
      <w:tr w:rsidR="00787798">
        <w:tc>
          <w:tcPr>
            <w:tcW w:w="570" w:type="dxa"/>
          </w:tcPr>
          <w:p w:rsidR="00787798" w:rsidRDefault="007877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787798" w:rsidRDefault="00787798">
            <w:pPr>
              <w:pStyle w:val="ConsPlusNormal"/>
            </w:pPr>
          </w:p>
        </w:tc>
        <w:tc>
          <w:tcPr>
            <w:tcW w:w="907" w:type="dxa"/>
          </w:tcPr>
          <w:p w:rsidR="00787798" w:rsidRDefault="00787798">
            <w:pPr>
              <w:pStyle w:val="ConsPlusNormal"/>
            </w:pPr>
          </w:p>
        </w:tc>
        <w:tc>
          <w:tcPr>
            <w:tcW w:w="964" w:type="dxa"/>
          </w:tcPr>
          <w:p w:rsidR="00787798" w:rsidRDefault="00787798">
            <w:pPr>
              <w:pStyle w:val="ConsPlusNormal"/>
            </w:pPr>
          </w:p>
        </w:tc>
        <w:tc>
          <w:tcPr>
            <w:tcW w:w="567" w:type="dxa"/>
          </w:tcPr>
          <w:p w:rsidR="00787798" w:rsidRDefault="00787798">
            <w:pPr>
              <w:pStyle w:val="ConsPlusNormal"/>
            </w:pPr>
          </w:p>
        </w:tc>
        <w:tc>
          <w:tcPr>
            <w:tcW w:w="675" w:type="dxa"/>
          </w:tcPr>
          <w:p w:rsidR="00787798" w:rsidRDefault="00787798">
            <w:pPr>
              <w:pStyle w:val="ConsPlusNormal"/>
            </w:pPr>
          </w:p>
        </w:tc>
        <w:tc>
          <w:tcPr>
            <w:tcW w:w="850" w:type="dxa"/>
          </w:tcPr>
          <w:p w:rsidR="00787798" w:rsidRDefault="00787798">
            <w:pPr>
              <w:pStyle w:val="ConsPlusNormal"/>
            </w:pPr>
          </w:p>
        </w:tc>
        <w:tc>
          <w:tcPr>
            <w:tcW w:w="907" w:type="dxa"/>
          </w:tcPr>
          <w:p w:rsidR="00787798" w:rsidRDefault="00787798">
            <w:pPr>
              <w:pStyle w:val="ConsPlusNormal"/>
            </w:pPr>
          </w:p>
        </w:tc>
        <w:tc>
          <w:tcPr>
            <w:tcW w:w="1247" w:type="dxa"/>
          </w:tcPr>
          <w:p w:rsidR="00787798" w:rsidRDefault="00787798">
            <w:pPr>
              <w:pStyle w:val="ConsPlusNormal"/>
            </w:pPr>
          </w:p>
        </w:tc>
        <w:tc>
          <w:tcPr>
            <w:tcW w:w="964" w:type="dxa"/>
          </w:tcPr>
          <w:p w:rsidR="00787798" w:rsidRDefault="00787798">
            <w:pPr>
              <w:pStyle w:val="ConsPlusNormal"/>
            </w:pPr>
          </w:p>
        </w:tc>
        <w:tc>
          <w:tcPr>
            <w:tcW w:w="1134" w:type="dxa"/>
          </w:tcPr>
          <w:p w:rsidR="00787798" w:rsidRDefault="00787798">
            <w:pPr>
              <w:pStyle w:val="ConsPlusNormal"/>
            </w:pPr>
          </w:p>
        </w:tc>
        <w:tc>
          <w:tcPr>
            <w:tcW w:w="1191" w:type="dxa"/>
          </w:tcPr>
          <w:p w:rsidR="00787798" w:rsidRDefault="00787798">
            <w:pPr>
              <w:pStyle w:val="ConsPlusNormal"/>
            </w:pPr>
          </w:p>
        </w:tc>
        <w:tc>
          <w:tcPr>
            <w:tcW w:w="1134" w:type="dxa"/>
          </w:tcPr>
          <w:p w:rsidR="00787798" w:rsidRDefault="00787798">
            <w:pPr>
              <w:pStyle w:val="ConsPlusNormal"/>
            </w:pPr>
          </w:p>
        </w:tc>
        <w:tc>
          <w:tcPr>
            <w:tcW w:w="1247" w:type="dxa"/>
          </w:tcPr>
          <w:p w:rsidR="00787798" w:rsidRDefault="00787798">
            <w:pPr>
              <w:pStyle w:val="ConsPlusNormal"/>
            </w:pPr>
          </w:p>
        </w:tc>
      </w:tr>
    </w:tbl>
    <w:p w:rsidR="00787798" w:rsidRDefault="00787798">
      <w:pPr>
        <w:sectPr w:rsidR="007877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7798" w:rsidRDefault="00787798">
      <w:pPr>
        <w:pStyle w:val="ConsPlusNormal"/>
        <w:jc w:val="right"/>
        <w:outlineLvl w:val="1"/>
      </w:pPr>
      <w:bookmarkStart w:id="8" w:name="_GoBack"/>
      <w:bookmarkEnd w:id="8"/>
      <w:r>
        <w:lastRenderedPageBreak/>
        <w:t>Приложение 3</w:t>
      </w:r>
    </w:p>
    <w:p w:rsidR="00787798" w:rsidRDefault="00787798">
      <w:pPr>
        <w:pStyle w:val="ConsPlusNormal"/>
        <w:jc w:val="right"/>
      </w:pPr>
      <w:r>
        <w:t>к Порядку предварительного согласования схем</w:t>
      </w:r>
    </w:p>
    <w:p w:rsidR="00787798" w:rsidRDefault="00787798">
      <w:pPr>
        <w:pStyle w:val="ConsPlusNormal"/>
        <w:jc w:val="right"/>
      </w:pPr>
      <w:r>
        <w:t xml:space="preserve">размещения рекламных конструкций </w:t>
      </w:r>
      <w:proofErr w:type="gramStart"/>
      <w:r>
        <w:t>на</w:t>
      </w:r>
      <w:proofErr w:type="gramEnd"/>
      <w:r>
        <w:t xml:space="preserve"> земельных</w:t>
      </w:r>
    </w:p>
    <w:p w:rsidR="00787798" w:rsidRDefault="00787798">
      <w:pPr>
        <w:pStyle w:val="ConsPlusNormal"/>
        <w:jc w:val="right"/>
      </w:pPr>
      <w:proofErr w:type="gramStart"/>
      <w:r>
        <w:t>участках</w:t>
      </w:r>
      <w:proofErr w:type="gramEnd"/>
      <w:r>
        <w:t xml:space="preserve"> независимо от форм собственности, а также</w:t>
      </w:r>
    </w:p>
    <w:p w:rsidR="00787798" w:rsidRDefault="00787798">
      <w:pPr>
        <w:pStyle w:val="ConsPlusNormal"/>
        <w:jc w:val="right"/>
      </w:pPr>
      <w:r>
        <w:t>на зданиях или ином недвижимом имуществе, находящихся</w:t>
      </w:r>
    </w:p>
    <w:p w:rsidR="00787798" w:rsidRDefault="00787798">
      <w:pPr>
        <w:pStyle w:val="ConsPlusNormal"/>
        <w:jc w:val="right"/>
      </w:pPr>
      <w:r>
        <w:t>в собственности Нижегородской области или муниципальной</w:t>
      </w:r>
    </w:p>
    <w:p w:rsidR="00787798" w:rsidRDefault="00787798">
      <w:pPr>
        <w:pStyle w:val="ConsPlusNormal"/>
        <w:jc w:val="right"/>
      </w:pPr>
      <w:r>
        <w:t>собственности, и вносимых в них изменений</w:t>
      </w:r>
    </w:p>
    <w:p w:rsidR="00787798" w:rsidRDefault="007877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77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7798" w:rsidRDefault="007877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7798" w:rsidRDefault="007877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Нижегородской области</w:t>
            </w:r>
            <w:proofErr w:type="gramEnd"/>
          </w:p>
          <w:p w:rsidR="00787798" w:rsidRDefault="00787798">
            <w:pPr>
              <w:pStyle w:val="ConsPlusNormal"/>
              <w:jc w:val="center"/>
            </w:pPr>
            <w:r>
              <w:rPr>
                <w:color w:val="392C69"/>
              </w:rPr>
              <w:t>от 10.04.2020 N 290)</w:t>
            </w:r>
          </w:p>
        </w:tc>
      </w:tr>
    </w:tbl>
    <w:p w:rsidR="00787798" w:rsidRDefault="00787798">
      <w:pPr>
        <w:pStyle w:val="ConsPlusNormal"/>
        <w:ind w:firstLine="540"/>
        <w:jc w:val="both"/>
      </w:pPr>
    </w:p>
    <w:p w:rsidR="00787798" w:rsidRDefault="00787798">
      <w:pPr>
        <w:pStyle w:val="ConsPlusNormal"/>
        <w:jc w:val="center"/>
      </w:pPr>
      <w:bookmarkStart w:id="9" w:name="P263"/>
      <w:bookmarkEnd w:id="9"/>
      <w:r>
        <w:rPr>
          <w:b/>
        </w:rPr>
        <w:t>Форма фотоматериалов</w:t>
      </w:r>
    </w:p>
    <w:p w:rsidR="00787798" w:rsidRDefault="0078779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592"/>
      </w:tblGrid>
      <w:tr w:rsidR="00787798">
        <w:tc>
          <w:tcPr>
            <w:tcW w:w="4422" w:type="dxa"/>
          </w:tcPr>
          <w:p w:rsidR="00787798" w:rsidRDefault="00787798">
            <w:pPr>
              <w:pStyle w:val="ConsPlusNormal"/>
              <w:jc w:val="center"/>
            </w:pPr>
            <w:r>
              <w:rPr>
                <w:b/>
              </w:rPr>
              <w:t>Фрагмент схемы размещения рекламной конструкции</w:t>
            </w:r>
          </w:p>
        </w:tc>
        <w:tc>
          <w:tcPr>
            <w:tcW w:w="4592" w:type="dxa"/>
          </w:tcPr>
          <w:p w:rsidR="00787798" w:rsidRDefault="00787798">
            <w:pPr>
              <w:pStyle w:val="ConsPlusNormal"/>
              <w:jc w:val="center"/>
            </w:pPr>
            <w:r>
              <w:rPr>
                <w:b/>
              </w:rPr>
              <w:t>Фотоматериалы (по ходу движения)</w:t>
            </w:r>
          </w:p>
        </w:tc>
      </w:tr>
      <w:tr w:rsidR="00787798">
        <w:tc>
          <w:tcPr>
            <w:tcW w:w="4422" w:type="dxa"/>
          </w:tcPr>
          <w:p w:rsidR="00787798" w:rsidRDefault="00787798">
            <w:pPr>
              <w:pStyle w:val="ConsPlusNormal"/>
              <w:jc w:val="center"/>
            </w:pPr>
            <w:r>
              <w:rPr>
                <w:b/>
              </w:rPr>
              <w:t>Фрагмент публичной кадастровой карты</w:t>
            </w:r>
          </w:p>
        </w:tc>
        <w:tc>
          <w:tcPr>
            <w:tcW w:w="4592" w:type="dxa"/>
          </w:tcPr>
          <w:p w:rsidR="00787798" w:rsidRDefault="00787798">
            <w:pPr>
              <w:pStyle w:val="ConsPlusNormal"/>
              <w:jc w:val="center"/>
            </w:pPr>
            <w:r>
              <w:rPr>
                <w:b/>
              </w:rPr>
              <w:t>Фотоматериалы (против хода движения)</w:t>
            </w:r>
          </w:p>
        </w:tc>
      </w:tr>
      <w:tr w:rsidR="00787798">
        <w:tc>
          <w:tcPr>
            <w:tcW w:w="9014" w:type="dxa"/>
            <w:gridSpan w:val="2"/>
          </w:tcPr>
          <w:p w:rsidR="00787798" w:rsidRDefault="00787798">
            <w:pPr>
              <w:pStyle w:val="ConsPlusNormal"/>
              <w:jc w:val="both"/>
            </w:pPr>
            <w:r>
              <w:rPr>
                <w:b/>
              </w:rPr>
              <w:t xml:space="preserve">Адрес установки и эксплуатации рекламной конструкции, с указанием номера места установки и эксплуатации рекламной конструкции, соответствующей номеру в </w:t>
            </w:r>
            <w:hyperlink w:anchor="P130" w:history="1">
              <w:r>
                <w:rPr>
                  <w:b/>
                  <w:color w:val="0000FF"/>
                </w:rPr>
                <w:t>альбоме</w:t>
              </w:r>
            </w:hyperlink>
            <w:r>
              <w:rPr>
                <w:b/>
              </w:rPr>
              <w:t xml:space="preserve"> (приложение 1 к Порядку) и номеру в </w:t>
            </w:r>
            <w:hyperlink w:anchor="P158" w:history="1">
              <w:r>
                <w:rPr>
                  <w:b/>
                  <w:color w:val="0000FF"/>
                </w:rPr>
                <w:t>адресной программе</w:t>
              </w:r>
            </w:hyperlink>
            <w:r>
              <w:rPr>
                <w:b/>
              </w:rPr>
              <w:t xml:space="preserve"> (приложение 2 к Порядку):</w:t>
            </w:r>
          </w:p>
          <w:p w:rsidR="00787798" w:rsidRDefault="00787798">
            <w:pPr>
              <w:pStyle w:val="ConsPlusNormal"/>
              <w:jc w:val="both"/>
            </w:pPr>
            <w:r>
              <w:rPr>
                <w:b/>
              </w:rPr>
              <w:t>_____________________________________________________</w:t>
            </w:r>
          </w:p>
        </w:tc>
      </w:tr>
    </w:tbl>
    <w:p w:rsidR="00787798" w:rsidRDefault="00787798">
      <w:pPr>
        <w:pStyle w:val="ConsPlusNormal"/>
        <w:ind w:firstLine="540"/>
        <w:jc w:val="both"/>
      </w:pPr>
    </w:p>
    <w:p w:rsidR="00787798" w:rsidRDefault="00787798">
      <w:pPr>
        <w:pStyle w:val="ConsPlusNormal"/>
        <w:ind w:firstLine="540"/>
        <w:jc w:val="both"/>
      </w:pPr>
    </w:p>
    <w:p w:rsidR="00787798" w:rsidRDefault="007877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2F01" w:rsidRDefault="00AB2F01"/>
    <w:sectPr w:rsidR="00AB2F01" w:rsidSect="008451D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98"/>
    <w:rsid w:val="005D3D57"/>
    <w:rsid w:val="00787798"/>
    <w:rsid w:val="008A1814"/>
    <w:rsid w:val="00AB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7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7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7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7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A8434E425CC6CC5C488BC784B48B415D13BAF1F4930D1802AA2B3B744085A834594FE9607C806943F0E72AA380396AA92E3BF52FC702F38038325R30DO" TargetMode="External"/><Relationship Id="rId13" Type="http://schemas.openxmlformats.org/officeDocument/2006/relationships/hyperlink" Target="consultantplus://offline/ref=5FCA8434E425CC6CC5C488BC784B48B415D13BAF1F4934D78C2DA2B3B744085A834594FE9607C806943F0E72A8380396AA92E3BF52FC702F38038325R30DO" TargetMode="External"/><Relationship Id="rId18" Type="http://schemas.openxmlformats.org/officeDocument/2006/relationships/hyperlink" Target="consultantplus://offline/ref=5FCA8434E425CC6CC5C488BC784B48B415D13BAF1F4934D78C2DA2B3B744085A834594FE9607C806943F0E71AC380396AA92E3BF52FC702F38038325R30D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CA8434E425CC6CC5C488BC784B48B415D13BAF1F4934D78C2DA2B3B744085A834594FE9607C806943F0E77AD380396AA92E3BF52FC702F38038325R30DO" TargetMode="External"/><Relationship Id="rId7" Type="http://schemas.openxmlformats.org/officeDocument/2006/relationships/hyperlink" Target="consultantplus://offline/ref=5FCA8434E425CC6CC5C488AA7B2717B111D86DA31F4F3B82D979A4E4E8140E0FC30592ABD740CE53C57B5B7EAD3A49C7EBD9ECBE59RE02O" TargetMode="External"/><Relationship Id="rId12" Type="http://schemas.openxmlformats.org/officeDocument/2006/relationships/hyperlink" Target="consultantplus://offline/ref=5FCA8434E425CC6CC5C488BC784B48B415D13BAF1F4934D78C2DA2B3B744085A834594FE9607C806943F0E72AF380396AA92E3BF52FC702F38038325R30DO" TargetMode="External"/><Relationship Id="rId17" Type="http://schemas.openxmlformats.org/officeDocument/2006/relationships/hyperlink" Target="consultantplus://offline/ref=5FCA8434E425CC6CC5C488BC784B48B415D13BAF1F4934D78C2DA2B3B744085A834594FE9607C806943F0E72A4380396AA92E3BF52FC702F38038325R30D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CA8434E425CC6CC5C488BC784B48B415D13BAF1F4934D78C2DA2B3B744085A834594FE9607C806943F0E72AB380396AA92E3BF52FC702F38038325R30DO" TargetMode="External"/><Relationship Id="rId20" Type="http://schemas.openxmlformats.org/officeDocument/2006/relationships/hyperlink" Target="consultantplus://offline/ref=5FCA8434E425CC6CC5C488BC784B48B415D13BAF1F4934D78C2DA2B3B744085A834594FE9607C806943F0E71AD380396AA92E3BF52FC702F38038325R30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CA8434E425CC6CC5C488BC784B48B415D13BAF1F4934D78C2DA2B3B744085A834594FE9607C806943F0E73A9380396AA92E3BF52FC702F38038325R30DO" TargetMode="External"/><Relationship Id="rId11" Type="http://schemas.openxmlformats.org/officeDocument/2006/relationships/hyperlink" Target="consultantplus://offline/ref=5FCA8434E425CC6CC5C488BC784B48B415D13BAF1F4934D78C2DA2B3B744085A834594FE9607C806943F0E73A5380396AA92E3BF52FC702F38038325R30DO" TargetMode="External"/><Relationship Id="rId24" Type="http://schemas.openxmlformats.org/officeDocument/2006/relationships/hyperlink" Target="consultantplus://offline/ref=5FCA8434E425CC6CC5C488BC784B48B415D13BAF1F4934D78C2DA2B3B744085A834594FE9607C806943F0E74AA380396AA92E3BF52FC702F38038325R30D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FCA8434E425CC6CC5C488BC784B48B415D13BAF1F4934D78C2DA2B3B744085A834594FE9607C806943F0E72A9380396AA92E3BF52FC702F38038325R30DO" TargetMode="External"/><Relationship Id="rId23" Type="http://schemas.openxmlformats.org/officeDocument/2006/relationships/hyperlink" Target="consultantplus://offline/ref=5FCA8434E425CC6CC5C488BC784B48B415D13BAF1F4934D78C2DA2B3B744085A834594FE9607C806943F0E75A4380396AA92E3BF52FC702F38038325R30DO" TargetMode="External"/><Relationship Id="rId10" Type="http://schemas.openxmlformats.org/officeDocument/2006/relationships/hyperlink" Target="consultantplus://offline/ref=5FCA8434E425CC6CC5C488BC784B48B415D13BAF1F4934D78C2DA2B3B744085A834594FE9607C806943F0E73A4380396AA92E3BF52FC702F38038325R30DO" TargetMode="External"/><Relationship Id="rId19" Type="http://schemas.openxmlformats.org/officeDocument/2006/relationships/hyperlink" Target="consultantplus://offline/ref=5FCA8434E425CC6CC5C488AA7B2717B111D86DA31F4F3B82D979A4E4E8140E0FD105CAA7D44ADB0791210C73AER30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CA8434E425CC6CC5C488BC784B48B415D13BAF1F4934D78C2DA2B3B744085A834594FE9607C806943F0E73AA380396AA92E3BF52FC702F38038325R30DO" TargetMode="External"/><Relationship Id="rId14" Type="http://schemas.openxmlformats.org/officeDocument/2006/relationships/hyperlink" Target="consultantplus://offline/ref=5FCA8434E425CC6CC5C488AA7B2717B111D86DA31F4F3B82D979A4E4E8140E0FC30592ABD740CE53C57B5B7EAD3A49C7EBD9ECBE59RE02O" TargetMode="External"/><Relationship Id="rId22" Type="http://schemas.openxmlformats.org/officeDocument/2006/relationships/hyperlink" Target="consultantplus://offline/ref=5FCA8434E425CC6CC5C488BC784B48B415D13BAF1F4934D78C2DA2B3B744085A834594FE9607C806943F0E75AC380396AA92E3BF52FC702F38038325R30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3259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2020-05-19T14:52:00Z</dcterms:created>
  <dcterms:modified xsi:type="dcterms:W3CDTF">2020-05-19T14:55:00Z</dcterms:modified>
</cp:coreProperties>
</file>