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7C" w:rsidRDefault="00B243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2437C" w:rsidRDefault="00B2437C">
      <w:pPr>
        <w:pStyle w:val="ConsPlusNormal"/>
        <w:jc w:val="both"/>
        <w:outlineLvl w:val="0"/>
      </w:pPr>
    </w:p>
    <w:p w:rsidR="00B2437C" w:rsidRDefault="00B2437C">
      <w:pPr>
        <w:pStyle w:val="ConsPlusTitle"/>
        <w:jc w:val="center"/>
      </w:pPr>
      <w:r>
        <w:t>АДМИНИСТРАЦИЯ ГОРОДА НИЖНЕГО НОВГОРОДА</w:t>
      </w:r>
    </w:p>
    <w:p w:rsidR="00B2437C" w:rsidRDefault="00B2437C">
      <w:pPr>
        <w:pStyle w:val="ConsPlusTitle"/>
        <w:jc w:val="center"/>
      </w:pPr>
    </w:p>
    <w:p w:rsidR="00B2437C" w:rsidRDefault="00B2437C">
      <w:pPr>
        <w:pStyle w:val="ConsPlusTitle"/>
        <w:jc w:val="center"/>
      </w:pPr>
      <w:r>
        <w:t>ПОСТАНОВЛЕНИЕ</w:t>
      </w:r>
    </w:p>
    <w:p w:rsidR="00B2437C" w:rsidRDefault="00B2437C">
      <w:pPr>
        <w:pStyle w:val="ConsPlusTitle"/>
        <w:jc w:val="center"/>
      </w:pPr>
      <w:r>
        <w:t>от 5 февраля 2007 г. N 338</w:t>
      </w:r>
    </w:p>
    <w:p w:rsidR="00B2437C" w:rsidRDefault="00B2437C">
      <w:pPr>
        <w:pStyle w:val="ConsPlusTitle"/>
        <w:jc w:val="center"/>
      </w:pPr>
    </w:p>
    <w:p w:rsidR="00B2437C" w:rsidRDefault="00B2437C">
      <w:pPr>
        <w:pStyle w:val="ConsPlusTitle"/>
        <w:jc w:val="center"/>
      </w:pPr>
      <w:r>
        <w:t xml:space="preserve">О ДЕМОНТАЖЕ НЕЗАКОННО </w:t>
      </w:r>
      <w:proofErr w:type="gramStart"/>
      <w:r>
        <w:t>РАЗМЕЩЕННЫХ</w:t>
      </w:r>
      <w:proofErr w:type="gramEnd"/>
    </w:p>
    <w:p w:rsidR="00B2437C" w:rsidRDefault="00B2437C">
      <w:pPr>
        <w:pStyle w:val="ConsPlusTitle"/>
        <w:jc w:val="center"/>
      </w:pPr>
      <w:r>
        <w:t>(САМОВОЛЬНО УСТАНОВЛЕННЫХ) РЕКЛАМНЫХ КОНСТРУКЦИЙ</w:t>
      </w:r>
    </w:p>
    <w:p w:rsidR="00B2437C" w:rsidRDefault="00B2437C">
      <w:pPr>
        <w:pStyle w:val="ConsPlusTitle"/>
        <w:jc w:val="center"/>
      </w:pPr>
      <w:r>
        <w:t>НА ТЕРРИТОРИИ ГОРОДА НИЖНЕГО НОВГОРОДА</w:t>
      </w:r>
    </w:p>
    <w:p w:rsidR="00B2437C" w:rsidRDefault="00B2437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43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37C" w:rsidRDefault="00B2437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37C" w:rsidRDefault="00B2437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37C" w:rsidRDefault="00B243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437C" w:rsidRDefault="00B243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Н.Новгорода</w:t>
            </w:r>
            <w:proofErr w:type="gramEnd"/>
          </w:p>
          <w:p w:rsidR="00B2437C" w:rsidRDefault="00B2437C">
            <w:pPr>
              <w:pStyle w:val="ConsPlusNormal"/>
              <w:jc w:val="center"/>
            </w:pPr>
            <w:r>
              <w:rPr>
                <w:color w:val="392C69"/>
              </w:rPr>
              <w:t>от 04.08.2014 N 2996)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37C" w:rsidRDefault="00B2437C"/>
        </w:tc>
      </w:tr>
    </w:tbl>
    <w:p w:rsidR="00B2437C" w:rsidRDefault="00B2437C">
      <w:pPr>
        <w:pStyle w:val="ConsPlusNormal"/>
        <w:jc w:val="both"/>
      </w:pPr>
    </w:p>
    <w:p w:rsidR="00B2437C" w:rsidRDefault="00B2437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</w:t>
      </w:r>
      <w:hyperlink r:id="rId8" w:history="1">
        <w:r>
          <w:rPr>
            <w:color w:val="0000FF"/>
          </w:rPr>
          <w:t>ст. 225</w:t>
        </w:r>
      </w:hyperlink>
      <w:r>
        <w:t xml:space="preserve"> Гражданского кодекса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13.03.2006 N 38-ФЗ "О рекламе",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установки и эксплуатации рекламных конструкций в городе Нижнем Новгороде, принятыми постановлением городской Думы города Нижнего Новгорода от 19.09.2012 N 119:</w:t>
      </w:r>
      <w:proofErr w:type="gramEnd"/>
    </w:p>
    <w:p w:rsidR="00B2437C" w:rsidRDefault="00B2437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04.08.2014 N 2996)</w:t>
      </w:r>
    </w:p>
    <w:p w:rsidR="00B2437C" w:rsidRDefault="00B2437C">
      <w:pPr>
        <w:pStyle w:val="ConsPlusNormal"/>
        <w:spacing w:before="220"/>
        <w:ind w:firstLine="540"/>
        <w:jc w:val="both"/>
      </w:pPr>
      <w:r>
        <w:t>1. Муниципальному учреждению "Административно-техническая инспекция по благоустройству города Нижнего Новгорода" (Диков А.К.), муниципальному казенному учреждению "Городской центр градостроительства и архитектуры" (Кузьмин А.С.) систематически проводить работу по выявлению, пресечению деятельности и ликвидации (демонтажу) незаконно размещенных (самовольно установленных) рекламных конструкций на территории города Нижнего Новгорода в порядке, установленном действующим законодательством.</w:t>
      </w:r>
    </w:p>
    <w:p w:rsidR="00B2437C" w:rsidRDefault="00B243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04.08.2014 N 2996)</w:t>
      </w:r>
    </w:p>
    <w:p w:rsidR="00B2437C" w:rsidRDefault="00B2437C">
      <w:pPr>
        <w:pStyle w:val="ConsPlusNormal"/>
        <w:spacing w:before="220"/>
        <w:ind w:firstLine="540"/>
        <w:jc w:val="both"/>
      </w:pPr>
      <w:r>
        <w:t xml:space="preserve">2. Муниципальному казенному учреждению "Городской центр градостроительства и архитектуры" (Кузьмин А.С.) от имени администрации города на основании доверенности осуществлять деятельность по обращению в суд или арбитражный суд с исками о принудительном осуществлении демонтажа рекламной конструкции в порядке, установленном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13.03.2006 N 38-ФЗ "О рекламе".</w:t>
      </w:r>
    </w:p>
    <w:p w:rsidR="00B2437C" w:rsidRDefault="00B243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04.08.2014 N 2996)</w:t>
      </w:r>
    </w:p>
    <w:p w:rsidR="00B2437C" w:rsidRDefault="00B2437C">
      <w:pPr>
        <w:pStyle w:val="ConsPlusNormal"/>
        <w:jc w:val="both"/>
      </w:pPr>
    </w:p>
    <w:p w:rsidR="00B2437C" w:rsidRDefault="00B2437C">
      <w:pPr>
        <w:pStyle w:val="ConsPlusNormal"/>
        <w:jc w:val="right"/>
      </w:pPr>
      <w:r>
        <w:t>Глава администрации города</w:t>
      </w:r>
    </w:p>
    <w:p w:rsidR="00B2437C" w:rsidRDefault="00B2437C">
      <w:pPr>
        <w:pStyle w:val="ConsPlusNormal"/>
        <w:jc w:val="right"/>
      </w:pPr>
      <w:r>
        <w:t>В.Е.БУЛАВИНОВ</w:t>
      </w:r>
    </w:p>
    <w:p w:rsidR="00B2437C" w:rsidRDefault="00B2437C">
      <w:pPr>
        <w:pStyle w:val="ConsPlusNormal"/>
        <w:jc w:val="both"/>
      </w:pPr>
    </w:p>
    <w:p w:rsidR="00B2437C" w:rsidRDefault="00B2437C">
      <w:pPr>
        <w:pStyle w:val="ConsPlusNormal"/>
        <w:jc w:val="both"/>
      </w:pPr>
    </w:p>
    <w:p w:rsidR="00B2437C" w:rsidRDefault="00B243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2F01" w:rsidRDefault="00AB2F01">
      <w:bookmarkStart w:id="0" w:name="_GoBack"/>
      <w:bookmarkEnd w:id="0"/>
    </w:p>
    <w:sectPr w:rsidR="00AB2F01" w:rsidSect="0073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7C"/>
    <w:rsid w:val="008A1814"/>
    <w:rsid w:val="00AB2F01"/>
    <w:rsid w:val="00B2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3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3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A69C7DCC530DBCD46F6A399C05E5CFC18A8BE0B9CC536FCA358F2B207CD038EB180B7F3831AAF90678D356E26674CC06B28401974E9DjAs2N" TargetMode="External"/><Relationship Id="rId13" Type="http://schemas.openxmlformats.org/officeDocument/2006/relationships/hyperlink" Target="consultantplus://offline/ref=A2A69C7DCC530DBCD46F6A399C05E5CFCE828FE6B2CC536FCA358F2B207CD038EB180B7F3937AEF90678D356E26674CC06B28401974E9DjAs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A69C7DCC530DBCD46F6A399C05E5CFCE828AE7B1CC536FCA358F2B207CD038EB180B7F3832A3F30678D356E26674CC06B28401974E9DjAs2N" TargetMode="External"/><Relationship Id="rId12" Type="http://schemas.openxmlformats.org/officeDocument/2006/relationships/hyperlink" Target="consultantplus://offline/ref=A2A69C7DCC530DBCD46F6A2F9F69BACAC188D0EBB1C00C3B9D38857E7823897AAC11012B7A77A7FA0D2C8210B660239D5CE6881C95509EA26EA151A6jBsB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A69C7DCC530DBCD46F6A2F9F69BACAC188D0EBB1C00C3B9D38857E7823897AAC11012B7A77A7FA0D2C8210B760239D5CE6881C95509EA26EA151A6jBsBN" TargetMode="External"/><Relationship Id="rId11" Type="http://schemas.openxmlformats.org/officeDocument/2006/relationships/hyperlink" Target="consultantplus://offline/ref=A2A69C7DCC530DBCD46F6A2F9F69BACAC188D0EBB1C00C3B9D38857E7823897AAC11012B7A77A7FA0D2C8210B560239D5CE6881C95509EA26EA151A6jBsB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A69C7DCC530DBCD46F6A2F9F69BACAC188D0EBB7CF01379833D874707A8578AB1E5E3C7D3EABFB0D2C8012BC3F26884DBE861F8B4F9EBD72A353jAs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A69C7DCC530DBCD46F6A399C05E5CFCE828FE6B2CC536FCA358F2B207CD038EB180B7F3932A2F30678D356E26674CC06B28401974E9DjAs2N" TargetMode="External"/><Relationship Id="rId14" Type="http://schemas.openxmlformats.org/officeDocument/2006/relationships/hyperlink" Target="consultantplus://offline/ref=A2A69C7DCC530DBCD46F6A2F9F69BACAC188D0EBB1C00C3B9D38857E7823897AAC11012B7A77A7FA0D2C8210B660239D5CE6881C95509EA26EA151A6jBs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2021-11-30T13:44:00Z</dcterms:created>
  <dcterms:modified xsi:type="dcterms:W3CDTF">2021-11-30T13:45:00Z</dcterms:modified>
</cp:coreProperties>
</file>